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02" w:rsidRDefault="00607D02">
      <w:pPr>
        <w:rPr>
          <w:noProof/>
          <w:lang w:eastAsia="ru-RU"/>
        </w:rPr>
      </w:pPr>
    </w:p>
    <w:p w:rsidR="00185A89" w:rsidRDefault="00BF2544">
      <w:pPr>
        <w:rPr>
          <w:rFonts w:ascii="Times New Roman" w:hAnsi="Times New Roman"/>
          <w:b/>
          <w:color w:val="0F243E"/>
          <w:sz w:val="36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1" behindDoc="1" locked="0" layoutInCell="0" hidden="0" allowOverlap="1">
            <wp:simplePos x="0" y="0"/>
            <wp:positionH relativeFrom="column">
              <wp:posOffset>-462280</wp:posOffset>
            </wp:positionH>
            <wp:positionV relativeFrom="paragraph">
              <wp:posOffset>-450215</wp:posOffset>
            </wp:positionV>
            <wp:extent cx="7552690" cy="106914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4_Iu7I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IAAAAAAAAAAAAAAAAAAAAgAAACj9//8AAAAAAgAAADv9//92LgAAxUEAAAAAAADt////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9149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:rsidR="00185A89" w:rsidRDefault="00185A89">
      <w:pPr>
        <w:rPr>
          <w:rFonts w:ascii="Times New Roman" w:hAnsi="Times New Roman"/>
          <w:b/>
          <w:color w:val="0F243E"/>
          <w:sz w:val="36"/>
          <w:szCs w:val="28"/>
        </w:rPr>
      </w:pPr>
    </w:p>
    <w:p w:rsidR="00185A89" w:rsidRDefault="00185A89">
      <w:pPr>
        <w:rPr>
          <w:rFonts w:ascii="Times New Roman" w:hAnsi="Times New Roman"/>
          <w:b/>
          <w:color w:val="0F243E"/>
          <w:sz w:val="28"/>
          <w:szCs w:val="28"/>
        </w:rPr>
      </w:pPr>
    </w:p>
    <w:p w:rsidR="00185A89" w:rsidRDefault="00BF2544">
      <w:pPr>
        <w:spacing w:after="0" w:line="240" w:lineRule="auto"/>
        <w:jc w:val="center"/>
        <w:rPr>
          <w:rFonts w:ascii="Cambria" w:hAnsi="Cambria"/>
          <w:b/>
          <w:color w:val="FFFFFF"/>
          <w:sz w:val="36"/>
          <w:szCs w:val="28"/>
        </w:rPr>
      </w:pPr>
      <w:r>
        <w:rPr>
          <w:rFonts w:ascii="Cambria" w:hAnsi="Cambria"/>
          <w:b/>
          <w:color w:val="FFFFFF"/>
          <w:sz w:val="36"/>
          <w:szCs w:val="28"/>
        </w:rPr>
        <w:t xml:space="preserve">ПРОГРАММА </w:t>
      </w:r>
      <w:r w:rsidR="000F47BD">
        <w:rPr>
          <w:rFonts w:ascii="Cambria" w:hAnsi="Cambria"/>
          <w:b/>
          <w:color w:val="FFFFFF"/>
          <w:sz w:val="36"/>
          <w:szCs w:val="28"/>
        </w:rPr>
        <w:t>СЕМИНАРА</w:t>
      </w:r>
      <w:r>
        <w:rPr>
          <w:rFonts w:ascii="Cambria" w:hAnsi="Cambria"/>
          <w:b/>
          <w:color w:val="FFFFFF"/>
          <w:sz w:val="36"/>
          <w:szCs w:val="28"/>
        </w:rPr>
        <w:t xml:space="preserve"> </w:t>
      </w:r>
    </w:p>
    <w:p w:rsidR="00185A89" w:rsidRDefault="00BF2544">
      <w:pPr>
        <w:spacing w:after="0" w:line="240" w:lineRule="auto"/>
        <w:jc w:val="center"/>
        <w:rPr>
          <w:rFonts w:ascii="Cambria" w:hAnsi="Cambria"/>
          <w:b/>
          <w:color w:val="FFFFFF"/>
          <w:sz w:val="36"/>
          <w:szCs w:val="28"/>
        </w:rPr>
      </w:pPr>
      <w:r>
        <w:rPr>
          <w:rFonts w:ascii="Cambria" w:hAnsi="Cambria"/>
          <w:b/>
          <w:color w:val="FFFFFF"/>
          <w:sz w:val="36"/>
          <w:szCs w:val="28"/>
        </w:rPr>
        <w:t xml:space="preserve">ЗАКАЗЧИКОВ И ИСПОЛНИТЕЛЕЙ </w:t>
      </w:r>
    </w:p>
    <w:p w:rsidR="00185A89" w:rsidRDefault="00BF2544">
      <w:pPr>
        <w:spacing w:after="0" w:line="240" w:lineRule="auto"/>
        <w:jc w:val="center"/>
        <w:rPr>
          <w:rFonts w:ascii="Cambria" w:hAnsi="Cambria"/>
          <w:b/>
          <w:color w:val="FFFFFF"/>
          <w:sz w:val="12"/>
          <w:szCs w:val="28"/>
        </w:rPr>
      </w:pPr>
      <w:r>
        <w:rPr>
          <w:rFonts w:ascii="Cambria" w:hAnsi="Cambria"/>
          <w:b/>
          <w:color w:val="FFFFFF"/>
          <w:sz w:val="36"/>
          <w:szCs w:val="28"/>
        </w:rPr>
        <w:t>ГОСУДАРСТВЕННОГО ОБОРОННОГО ЗАКАЗА</w:t>
      </w:r>
    </w:p>
    <w:p w:rsidR="00185A89" w:rsidRDefault="00185A89">
      <w:pPr>
        <w:spacing w:line="240" w:lineRule="auto"/>
        <w:jc w:val="center"/>
        <w:rPr>
          <w:rFonts w:ascii="Times New Roman" w:hAnsi="Times New Roman"/>
          <w:b/>
          <w:color w:val="000000"/>
          <w:sz w:val="12"/>
          <w:szCs w:val="28"/>
        </w:rPr>
      </w:pPr>
    </w:p>
    <w:p w:rsidR="00185A89" w:rsidRDefault="00185A89">
      <w:pPr>
        <w:spacing w:line="240" w:lineRule="auto"/>
        <w:jc w:val="center"/>
        <w:rPr>
          <w:rFonts w:ascii="Times New Roman" w:hAnsi="Times New Roman"/>
          <w:b/>
          <w:color w:val="000000"/>
          <w:sz w:val="12"/>
          <w:szCs w:val="28"/>
        </w:rPr>
      </w:pPr>
    </w:p>
    <w:p w:rsidR="00185A89" w:rsidRDefault="00185A89">
      <w:pPr>
        <w:spacing w:line="240" w:lineRule="auto"/>
        <w:jc w:val="center"/>
        <w:rPr>
          <w:rFonts w:ascii="Times New Roman" w:hAnsi="Times New Roman"/>
          <w:b/>
          <w:color w:val="000000"/>
          <w:sz w:val="2"/>
          <w:szCs w:val="28"/>
        </w:rPr>
      </w:pPr>
    </w:p>
    <w:p w:rsidR="00185A89" w:rsidRDefault="00185A8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2060"/>
          <w:sz w:val="18"/>
          <w:szCs w:val="18"/>
        </w:rPr>
      </w:pPr>
    </w:p>
    <w:p w:rsidR="000F47BD" w:rsidRPr="000F47BD" w:rsidRDefault="000F47BD" w:rsidP="000F47BD">
      <w:pPr>
        <w:spacing w:after="0" w:line="240" w:lineRule="auto"/>
        <w:ind w:left="142"/>
        <w:jc w:val="center"/>
        <w:rPr>
          <w:rFonts w:ascii="Times New Roman" w:hAnsi="Times New Roman"/>
          <w:b/>
          <w:noProof/>
          <w:color w:val="0F243E" w:themeColor="text2" w:themeShade="80"/>
          <w:sz w:val="96"/>
          <w:szCs w:val="120"/>
          <w:lang w:eastAsia="ru-RU"/>
        </w:rPr>
      </w:pPr>
      <w:r w:rsidRPr="000F47BD">
        <w:rPr>
          <w:rFonts w:ascii="Times New Roman" w:hAnsi="Times New Roman"/>
          <w:b/>
          <w:noProof/>
          <w:color w:val="0F243E" w:themeColor="text2" w:themeShade="80"/>
          <w:sz w:val="96"/>
          <w:szCs w:val="120"/>
          <w:lang w:eastAsia="ru-RU"/>
        </w:rPr>
        <w:t>ГОЗ 202</w:t>
      </w:r>
      <w:r w:rsidR="00454E13">
        <w:rPr>
          <w:rFonts w:ascii="Times New Roman" w:hAnsi="Times New Roman"/>
          <w:b/>
          <w:noProof/>
          <w:color w:val="0F243E" w:themeColor="text2" w:themeShade="80"/>
          <w:sz w:val="96"/>
          <w:szCs w:val="120"/>
          <w:lang w:eastAsia="ru-RU"/>
        </w:rPr>
        <w:t>2</w:t>
      </w:r>
    </w:p>
    <w:p w:rsidR="00185A89" w:rsidRPr="000F47BD" w:rsidRDefault="00D744C6">
      <w:pPr>
        <w:pStyle w:val="a6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Cs/>
          <w:color w:val="002060"/>
          <w:sz w:val="32"/>
          <w:szCs w:val="28"/>
        </w:rPr>
      </w:pPr>
      <w:r w:rsidRPr="000F47BD">
        <w:rPr>
          <w:rFonts w:ascii="Times New Roman" w:hAnsi="Times New Roman" w:cs="Times New Roman"/>
          <w:b/>
          <w:bCs/>
          <w:iCs/>
          <w:color w:val="002060"/>
          <w:sz w:val="32"/>
          <w:szCs w:val="28"/>
        </w:rPr>
        <w:br/>
      </w:r>
      <w:r w:rsidR="00607D02">
        <w:rPr>
          <w:rFonts w:ascii="Times New Roman" w:hAnsi="Times New Roman" w:cs="Times New Roman"/>
          <w:b/>
          <w:bCs/>
          <w:iCs/>
          <w:color w:val="002060"/>
          <w:sz w:val="32"/>
          <w:szCs w:val="28"/>
        </w:rPr>
        <w:t>МЕРЫ ГОСУДАРСТВЕННОЙ ПОДДЕРЖКИ В ОСОБЫЙ ПЕРИОД</w:t>
      </w:r>
    </w:p>
    <w:p w:rsidR="00D744C6" w:rsidRDefault="00D744C6">
      <w:pPr>
        <w:pStyle w:val="a6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color w:val="002060"/>
          <w:sz w:val="32"/>
          <w:szCs w:val="28"/>
        </w:rPr>
      </w:pPr>
      <w:r w:rsidRPr="000F47BD">
        <w:rPr>
          <w:rFonts w:ascii="Times New Roman" w:hAnsi="Times New Roman" w:cs="Times New Roman"/>
          <w:b/>
          <w:bCs/>
          <w:i/>
          <w:iCs/>
          <w:color w:val="002060"/>
          <w:sz w:val="32"/>
          <w:szCs w:val="28"/>
        </w:rPr>
        <w:t>«Вопросы, которые волнуют всех»</w:t>
      </w:r>
    </w:p>
    <w:p w:rsidR="00D744C6" w:rsidRDefault="00D744C6">
      <w:pPr>
        <w:pStyle w:val="a6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</w:p>
    <w:p w:rsidR="000D017A" w:rsidRPr="000D017A" w:rsidRDefault="00607D02" w:rsidP="000D017A">
      <w:pPr>
        <w:pStyle w:val="a6"/>
        <w:tabs>
          <w:tab w:val="left" w:pos="317"/>
        </w:tabs>
        <w:spacing w:after="120" w:line="240" w:lineRule="auto"/>
        <w:ind w:left="0"/>
        <w:jc w:val="center"/>
        <w:rPr>
          <w:rFonts w:asciiTheme="majorHAnsi" w:hAnsiTheme="majorHAnsi" w:cs="Aharoni"/>
          <w:b/>
          <w:color w:val="17365D" w:themeColor="text2" w:themeShade="BF"/>
          <w:sz w:val="28"/>
          <w:szCs w:val="30"/>
        </w:rPr>
      </w:pPr>
      <w:r>
        <w:rPr>
          <w:rFonts w:asciiTheme="majorHAnsi" w:hAnsiTheme="majorHAnsi" w:cs="Aharoni"/>
          <w:b/>
          <w:color w:val="17365D" w:themeColor="text2" w:themeShade="BF"/>
          <w:sz w:val="28"/>
          <w:szCs w:val="30"/>
        </w:rPr>
        <w:t xml:space="preserve">Вновь принятые и проекты нормативных актов, направленные на поддержку предприятий ОПК. </w:t>
      </w:r>
      <w:r w:rsidR="000F47BD" w:rsidRPr="000F47BD">
        <w:rPr>
          <w:rFonts w:asciiTheme="majorHAnsi" w:hAnsiTheme="majorHAnsi" w:cs="Aharoni"/>
          <w:b/>
          <w:color w:val="17365D" w:themeColor="text2" w:themeShade="BF"/>
          <w:sz w:val="28"/>
          <w:szCs w:val="30"/>
        </w:rPr>
        <w:t>Условия и порядок применения различных видов цен. Состав затрат, включаемых в цену продукции</w:t>
      </w:r>
      <w:r>
        <w:rPr>
          <w:rFonts w:asciiTheme="majorHAnsi" w:hAnsiTheme="majorHAnsi" w:cs="Aharoni"/>
          <w:b/>
          <w:color w:val="17365D" w:themeColor="text2" w:themeShade="BF"/>
          <w:sz w:val="28"/>
          <w:szCs w:val="30"/>
        </w:rPr>
        <w:t>, изменения в 334 Приказ.</w:t>
      </w:r>
      <w:r w:rsidR="000F47BD" w:rsidRPr="000F47BD">
        <w:rPr>
          <w:rFonts w:asciiTheme="majorHAnsi" w:hAnsiTheme="majorHAnsi" w:cs="Aharoni"/>
          <w:b/>
          <w:color w:val="17365D" w:themeColor="text2" w:themeShade="BF"/>
          <w:sz w:val="28"/>
          <w:szCs w:val="30"/>
        </w:rPr>
        <w:t xml:space="preserve"> </w:t>
      </w:r>
      <w:r w:rsidR="003A7BC5" w:rsidRPr="000F47BD">
        <w:rPr>
          <w:rFonts w:asciiTheme="majorHAnsi" w:hAnsiTheme="majorHAnsi" w:cs="Aharoni"/>
          <w:b/>
          <w:color w:val="17365D" w:themeColor="text2" w:themeShade="BF"/>
          <w:sz w:val="28"/>
          <w:szCs w:val="30"/>
        </w:rPr>
        <w:t>Практические вопросы взаимодействия с государственным заказчиком</w:t>
      </w:r>
      <w:r w:rsidR="00D744C6" w:rsidRPr="000F47BD">
        <w:rPr>
          <w:rFonts w:asciiTheme="majorHAnsi" w:hAnsiTheme="majorHAnsi" w:cs="Aharoni"/>
          <w:b/>
          <w:color w:val="17365D" w:themeColor="text2" w:themeShade="BF"/>
          <w:sz w:val="28"/>
          <w:szCs w:val="30"/>
        </w:rPr>
        <w:t xml:space="preserve">. </w:t>
      </w:r>
      <w:r w:rsidR="00511DAC" w:rsidRPr="000F47BD">
        <w:rPr>
          <w:rFonts w:asciiTheme="majorHAnsi" w:hAnsiTheme="majorHAnsi" w:cs="Aharoni"/>
          <w:b/>
          <w:color w:val="17365D" w:themeColor="text2" w:themeShade="BF"/>
          <w:sz w:val="28"/>
          <w:szCs w:val="30"/>
        </w:rPr>
        <w:t xml:space="preserve">Государственный надзор </w:t>
      </w:r>
      <w:r w:rsidR="00D744C6" w:rsidRPr="000F47BD">
        <w:rPr>
          <w:rFonts w:asciiTheme="majorHAnsi" w:hAnsiTheme="majorHAnsi" w:cs="Aharoni"/>
          <w:b/>
          <w:color w:val="17365D" w:themeColor="text2" w:themeShade="BF"/>
          <w:sz w:val="28"/>
          <w:szCs w:val="30"/>
        </w:rPr>
        <w:t>и ответственность руководящего состава.</w:t>
      </w:r>
      <w:r>
        <w:rPr>
          <w:rFonts w:asciiTheme="majorHAnsi" w:hAnsiTheme="majorHAnsi" w:cs="Aharoni"/>
          <w:b/>
          <w:color w:val="17365D" w:themeColor="text2" w:themeShade="BF"/>
          <w:sz w:val="28"/>
          <w:szCs w:val="30"/>
        </w:rPr>
        <w:t xml:space="preserve"> Мастер-класс по заполнению РКМ. </w:t>
      </w:r>
      <w:r w:rsidR="000D017A" w:rsidRPr="000D017A">
        <w:t xml:space="preserve"> </w:t>
      </w:r>
      <w:r w:rsidR="000D017A" w:rsidRPr="000D017A">
        <w:rPr>
          <w:rFonts w:asciiTheme="majorHAnsi" w:hAnsiTheme="majorHAnsi" w:cs="Aharoni"/>
          <w:b/>
          <w:color w:val="17365D" w:themeColor="text2" w:themeShade="BF"/>
          <w:sz w:val="28"/>
          <w:szCs w:val="30"/>
        </w:rPr>
        <w:t>Правила банковского сопровождения средств</w:t>
      </w:r>
      <w:r w:rsidR="000D017A">
        <w:rPr>
          <w:rFonts w:asciiTheme="majorHAnsi" w:hAnsiTheme="majorHAnsi" w:cs="Aharoni"/>
          <w:b/>
          <w:color w:val="17365D" w:themeColor="text2" w:themeShade="BF"/>
          <w:sz w:val="28"/>
          <w:szCs w:val="30"/>
        </w:rPr>
        <w:t>.</w:t>
      </w:r>
      <w:r w:rsidR="000D017A" w:rsidRPr="000D017A">
        <w:rPr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0D017A" w:rsidRPr="000D017A">
        <w:rPr>
          <w:rFonts w:asciiTheme="majorHAnsi" w:hAnsiTheme="majorHAnsi" w:cs="Aharoni"/>
          <w:b/>
          <w:color w:val="17365D" w:themeColor="text2" w:themeShade="BF"/>
          <w:sz w:val="28"/>
          <w:szCs w:val="30"/>
        </w:rPr>
        <w:t xml:space="preserve">Условия и правила использования формируемой в бухгалтерском учете информации для целей государственного оборонного заказа. </w:t>
      </w:r>
    </w:p>
    <w:p w:rsidR="001A6A7A" w:rsidRDefault="001A6A7A">
      <w:pPr>
        <w:pStyle w:val="a6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</w:p>
    <w:p w:rsidR="000D017A" w:rsidRDefault="000D017A" w:rsidP="000D017A">
      <w:pPr>
        <w:spacing w:after="0" w:line="240" w:lineRule="auto"/>
        <w:ind w:left="-142" w:right="-1" w:firstLine="425"/>
        <w:jc w:val="center"/>
        <w:rPr>
          <w:rFonts w:ascii="Georgia" w:hAnsi="Georgia"/>
          <w:b/>
          <w:bCs/>
          <w:iCs/>
          <w:color w:val="C00000"/>
          <w:sz w:val="24"/>
          <w:szCs w:val="24"/>
        </w:rPr>
      </w:pPr>
      <w:r>
        <w:rPr>
          <w:rFonts w:ascii="Georgia" w:hAnsi="Georgia"/>
          <w:b/>
          <w:bCs/>
          <w:iCs/>
          <w:color w:val="C00000"/>
          <w:sz w:val="24"/>
          <w:szCs w:val="24"/>
        </w:rPr>
        <w:t xml:space="preserve">Проблемные вопросы и актуальные ответы от представителей </w:t>
      </w:r>
      <w:r>
        <w:rPr>
          <w:rFonts w:ascii="Georgia" w:hAnsi="Georgia"/>
          <w:b/>
          <w:bCs/>
          <w:iCs/>
          <w:color w:val="C00000"/>
          <w:sz w:val="24"/>
          <w:szCs w:val="24"/>
        </w:rPr>
        <w:br/>
        <w:t>федеральных органов исполнительной власти</w:t>
      </w:r>
    </w:p>
    <w:p w:rsidR="000D017A" w:rsidRDefault="000D017A" w:rsidP="000D017A">
      <w:pPr>
        <w:spacing w:after="0" w:line="240" w:lineRule="auto"/>
        <w:ind w:left="142" w:right="68" w:firstLine="425"/>
        <w:jc w:val="center"/>
        <w:rPr>
          <w:rFonts w:ascii="Georgia" w:hAnsi="Georgia"/>
          <w:b/>
          <w:sz w:val="32"/>
          <w:szCs w:val="32"/>
        </w:rPr>
      </w:pPr>
    </w:p>
    <w:p w:rsidR="00185A89" w:rsidRDefault="00185A89">
      <w:pPr>
        <w:spacing w:after="0" w:line="240" w:lineRule="auto"/>
        <w:jc w:val="center"/>
        <w:rPr>
          <w:rFonts w:ascii="Times New Roman" w:hAnsi="Times New Roman"/>
          <w:b/>
          <w:color w:val="002060"/>
          <w:szCs w:val="28"/>
        </w:rPr>
      </w:pPr>
    </w:p>
    <w:p w:rsidR="00185A89" w:rsidRDefault="00607D02">
      <w:pPr>
        <w:spacing w:after="0" w:line="240" w:lineRule="auto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>
        <w:rPr>
          <w:rFonts w:ascii="Times New Roman" w:hAnsi="Times New Roman"/>
          <w:b/>
          <w:color w:val="002060"/>
          <w:sz w:val="40"/>
          <w:szCs w:val="40"/>
        </w:rPr>
        <w:t>28</w:t>
      </w:r>
      <w:r w:rsidR="000F47BD">
        <w:rPr>
          <w:rFonts w:ascii="Times New Roman" w:hAnsi="Times New Roman"/>
          <w:b/>
          <w:color w:val="002060"/>
          <w:sz w:val="40"/>
          <w:szCs w:val="40"/>
        </w:rPr>
        <w:t xml:space="preserve"> - </w:t>
      </w:r>
      <w:r>
        <w:rPr>
          <w:rFonts w:ascii="Times New Roman" w:hAnsi="Times New Roman"/>
          <w:b/>
          <w:color w:val="002060"/>
          <w:sz w:val="40"/>
          <w:szCs w:val="40"/>
        </w:rPr>
        <w:t>29</w:t>
      </w:r>
      <w:r w:rsidR="00A96743">
        <w:rPr>
          <w:rFonts w:ascii="Times New Roman" w:hAnsi="Times New Roman"/>
          <w:b/>
          <w:color w:val="002060"/>
          <w:sz w:val="40"/>
          <w:szCs w:val="40"/>
          <w:lang w:val="en-US"/>
        </w:rPr>
        <w:t xml:space="preserve"> </w:t>
      </w:r>
      <w:r>
        <w:rPr>
          <w:rFonts w:ascii="Times New Roman" w:hAnsi="Times New Roman"/>
          <w:b/>
          <w:color w:val="002060"/>
          <w:sz w:val="40"/>
          <w:szCs w:val="40"/>
        </w:rPr>
        <w:t xml:space="preserve">АПРЕЛЯ 2022 </w:t>
      </w:r>
      <w:r w:rsidR="00BF2544">
        <w:rPr>
          <w:rFonts w:ascii="Times New Roman" w:hAnsi="Times New Roman"/>
          <w:b/>
          <w:color w:val="002060"/>
          <w:sz w:val="40"/>
          <w:szCs w:val="40"/>
        </w:rPr>
        <w:t>года</w:t>
      </w:r>
      <w:r w:rsidR="00BF2544">
        <w:rPr>
          <w:rFonts w:ascii="Times New Roman" w:eastAsia="Times New Roman" w:hAnsi="Times New Roman"/>
          <w:bCs/>
          <w:color w:val="002060"/>
          <w:sz w:val="44"/>
          <w:szCs w:val="48"/>
        </w:rPr>
        <w:t xml:space="preserve"> </w:t>
      </w:r>
      <w:r w:rsidR="00BF2544">
        <w:br w:type="page"/>
      </w:r>
    </w:p>
    <w:tbl>
      <w:tblPr>
        <w:tblStyle w:val="af7"/>
        <w:tblW w:w="10631" w:type="dxa"/>
        <w:tblLook w:val="04A0" w:firstRow="1" w:lastRow="0" w:firstColumn="1" w:lastColumn="0" w:noHBand="0" w:noVBand="1"/>
      </w:tblPr>
      <w:tblGrid>
        <w:gridCol w:w="2605"/>
        <w:gridCol w:w="8026"/>
      </w:tblGrid>
      <w:tr w:rsidR="00185A89">
        <w:trPr>
          <w:trHeight w:val="794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A89" w:rsidRDefault="00BF2544">
            <w:pPr>
              <w:rPr>
                <w:rFonts w:ascii="Times New Roman" w:hAnsi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lastRenderedPageBreak/>
              <w:t>ОРГАНИЗАТОР МЕРОПРИЯТИЯ:</w:t>
            </w:r>
          </w:p>
        </w:tc>
        <w:tc>
          <w:tcPr>
            <w:tcW w:w="8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A89" w:rsidRDefault="00BF2544">
            <w:pPr>
              <w:rPr>
                <w:rFonts w:ascii="Times New Roman" w:hAnsi="Times New Roman"/>
                <w:b/>
                <w:color w:val="002060"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6"/>
              </w:rPr>
              <w:t>ООО «КП Консалтинг»</w:t>
            </w:r>
          </w:p>
        </w:tc>
      </w:tr>
      <w:tr w:rsidR="00185A89">
        <w:trPr>
          <w:trHeight w:val="3345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A89" w:rsidRDefault="00BF2544">
            <w:pPr>
              <w:rPr>
                <w:rFonts w:ascii="Times New Roman" w:hAnsi="Times New Roman"/>
                <w:b/>
                <w:color w:val="00206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  <w:szCs w:val="26"/>
                <w:lang w:val="en-US"/>
              </w:rPr>
              <w:t>ЦЕЛЕВАЯ АУДИТОРИЯ:</w:t>
            </w:r>
          </w:p>
        </w:tc>
        <w:tc>
          <w:tcPr>
            <w:tcW w:w="8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A89" w:rsidRDefault="00BF2544">
            <w:pPr>
              <w:pStyle w:val="a6"/>
              <w:numPr>
                <w:ilvl w:val="0"/>
                <w:numId w:val="13"/>
              </w:numPr>
              <w:tabs>
                <w:tab w:val="left" w:pos="317"/>
              </w:tabs>
              <w:spacing w:after="120"/>
              <w:ind w:left="0"/>
              <w:rPr>
                <w:rFonts w:ascii="Times New Roman" w:hAnsi="Times New Roman" w:cs="Times New Roman"/>
                <w:color w:val="00206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6"/>
              </w:rPr>
              <w:t>Руководители и заместители руководителей организаций ОПК, выполняющих государственный оборонный заказ;</w:t>
            </w:r>
          </w:p>
          <w:p w:rsidR="00185A89" w:rsidRDefault="00BF2544">
            <w:pPr>
              <w:pStyle w:val="a6"/>
              <w:numPr>
                <w:ilvl w:val="0"/>
                <w:numId w:val="13"/>
              </w:numPr>
              <w:tabs>
                <w:tab w:val="left" w:pos="317"/>
              </w:tabs>
              <w:spacing w:after="120"/>
              <w:ind w:left="0"/>
              <w:rPr>
                <w:rFonts w:ascii="Times New Roman" w:hAnsi="Times New Roman" w:cs="Times New Roman"/>
                <w:color w:val="00206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6"/>
              </w:rPr>
              <w:t>Специалисты планово-экономических подразделений, осуществляющих бюджетирование, ведение учета затрат и формирование цен на продукцию, поставляемую по ГОЗ;</w:t>
            </w:r>
          </w:p>
          <w:p w:rsidR="00185A89" w:rsidRDefault="00BF2544">
            <w:pPr>
              <w:pStyle w:val="a6"/>
              <w:numPr>
                <w:ilvl w:val="0"/>
                <w:numId w:val="13"/>
              </w:numPr>
              <w:tabs>
                <w:tab w:val="left" w:pos="317"/>
              </w:tabs>
              <w:spacing w:after="120"/>
              <w:ind w:left="0"/>
              <w:rPr>
                <w:rFonts w:ascii="Times New Roman" w:hAnsi="Times New Roman" w:cs="Times New Roman"/>
                <w:color w:val="00206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6"/>
              </w:rPr>
              <w:t>Главные бухгалтера, бухгалтера предприятий, сотрудники финансово-экономических служб предприятий;</w:t>
            </w:r>
          </w:p>
          <w:p w:rsidR="00185A89" w:rsidRDefault="00BF2544">
            <w:pPr>
              <w:pStyle w:val="a6"/>
              <w:numPr>
                <w:ilvl w:val="0"/>
                <w:numId w:val="13"/>
              </w:numPr>
              <w:tabs>
                <w:tab w:val="left" w:pos="317"/>
              </w:tabs>
              <w:spacing w:after="120"/>
              <w:ind w:left="0"/>
              <w:rPr>
                <w:rFonts w:ascii="Times New Roman" w:hAnsi="Times New Roman" w:cs="Times New Roman"/>
                <w:color w:val="00206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6"/>
              </w:rPr>
              <w:t>Уполномоченные лица, осуществляющие взаимодействие с государственными заказчиками и головными исполнителями (исполнителями) в сфере ГОЗ.</w:t>
            </w:r>
          </w:p>
        </w:tc>
      </w:tr>
    </w:tbl>
    <w:p w:rsidR="00185A89" w:rsidRDefault="00185A89">
      <w:pPr>
        <w:spacing w:after="0" w:line="240" w:lineRule="auto"/>
        <w:rPr>
          <w:rFonts w:ascii="Times New Roman" w:hAnsi="Times New Roman"/>
          <w:b/>
          <w:color w:val="002060"/>
          <w:sz w:val="28"/>
          <w:szCs w:val="26"/>
        </w:rPr>
      </w:pPr>
    </w:p>
    <w:p w:rsidR="000F47BD" w:rsidRDefault="000F47BD">
      <w:pPr>
        <w:spacing w:after="0" w:line="240" w:lineRule="auto"/>
        <w:rPr>
          <w:rFonts w:ascii="Times New Roman" w:hAnsi="Times New Roman"/>
          <w:b/>
          <w:color w:val="002060"/>
          <w:sz w:val="28"/>
          <w:szCs w:val="26"/>
        </w:rPr>
      </w:pPr>
    </w:p>
    <w:p w:rsidR="00185A89" w:rsidRDefault="00BF2544">
      <w:pPr>
        <w:spacing w:after="0" w:line="240" w:lineRule="auto"/>
        <w:rPr>
          <w:rFonts w:ascii="Times New Roman" w:hAnsi="Times New Roman"/>
          <w:b/>
          <w:color w:val="002060"/>
          <w:sz w:val="28"/>
          <w:szCs w:val="26"/>
        </w:rPr>
      </w:pPr>
      <w:r>
        <w:rPr>
          <w:rFonts w:ascii="Times New Roman" w:hAnsi="Times New Roman"/>
          <w:b/>
          <w:color w:val="002060"/>
          <w:sz w:val="28"/>
          <w:szCs w:val="26"/>
        </w:rPr>
        <w:t>СПИКЕРЫ:</w:t>
      </w:r>
    </w:p>
    <w:p w:rsidR="00185A89" w:rsidRDefault="00185A89">
      <w:pPr>
        <w:spacing w:after="0" w:line="240" w:lineRule="auto"/>
        <w:rPr>
          <w:rFonts w:ascii="Times New Roman" w:hAnsi="Times New Roman"/>
          <w:b/>
          <w:color w:val="002060"/>
          <w:sz w:val="28"/>
          <w:szCs w:val="26"/>
        </w:rPr>
      </w:pPr>
    </w:p>
    <w:p w:rsidR="00EA7CB7" w:rsidRPr="00EA7CB7" w:rsidRDefault="00EA7CB7" w:rsidP="00EA7CB7">
      <w:pPr>
        <w:pStyle w:val="a6"/>
        <w:numPr>
          <w:ilvl w:val="0"/>
          <w:numId w:val="13"/>
        </w:numPr>
        <w:spacing w:before="240" w:after="120" w:line="240" w:lineRule="auto"/>
        <w:ind w:left="284"/>
        <w:jc w:val="both"/>
        <w:rPr>
          <w:rFonts w:ascii="Georgia" w:hAnsi="Georgia" w:cs="Times New Roman"/>
          <w:b/>
          <w:bCs/>
          <w:color w:val="002060"/>
          <w:sz w:val="26"/>
          <w:szCs w:val="26"/>
        </w:rPr>
      </w:pPr>
      <w:r w:rsidRPr="00EA7CB7">
        <w:rPr>
          <w:rFonts w:ascii="Georgia" w:hAnsi="Georgia" w:cs="Times New Roman"/>
          <w:b/>
          <w:bCs/>
          <w:color w:val="002060"/>
          <w:sz w:val="26"/>
          <w:szCs w:val="26"/>
        </w:rPr>
        <w:t xml:space="preserve">ПАЛКИН АНДРЕЙ ЕВГЕНЬЕВИЧ – </w:t>
      </w:r>
      <w:r w:rsidRPr="00EA7CB7">
        <w:rPr>
          <w:rFonts w:ascii="Georgia" w:hAnsi="Georgia" w:cs="Times New Roman"/>
          <w:bCs/>
          <w:color w:val="002060"/>
          <w:sz w:val="26"/>
          <w:szCs w:val="26"/>
        </w:rPr>
        <w:t>начальник отдела методологии ценообразования и ВВСТ Департамента оборонно-промышленного комплекса Минпромторга России;</w:t>
      </w:r>
    </w:p>
    <w:p w:rsidR="003A7BC5" w:rsidRPr="00607D02" w:rsidRDefault="00607D02" w:rsidP="00607D02">
      <w:pPr>
        <w:pStyle w:val="a6"/>
        <w:numPr>
          <w:ilvl w:val="0"/>
          <w:numId w:val="29"/>
        </w:numPr>
        <w:spacing w:before="240" w:after="120" w:line="240" w:lineRule="auto"/>
        <w:ind w:left="567" w:hanging="283"/>
        <w:jc w:val="both"/>
        <w:rPr>
          <w:rFonts w:ascii="Times New Roman" w:hAnsi="Times New Roman"/>
          <w:bCs/>
          <w:color w:val="002060"/>
          <w:sz w:val="26"/>
          <w:szCs w:val="26"/>
        </w:rPr>
      </w:pPr>
      <w:r>
        <w:rPr>
          <w:rFonts w:ascii="Georgia" w:hAnsi="Georgia" w:cs="Times New Roman"/>
          <w:b/>
          <w:bCs/>
          <w:color w:val="002060"/>
          <w:sz w:val="26"/>
          <w:szCs w:val="26"/>
        </w:rPr>
        <w:t xml:space="preserve">ПЕЧКОВСКИЙ </w:t>
      </w:r>
      <w:r w:rsidRPr="00607D02">
        <w:rPr>
          <w:rFonts w:ascii="Times New Roman" w:hAnsi="Times New Roman"/>
          <w:b/>
          <w:bCs/>
          <w:color w:val="002060"/>
          <w:sz w:val="26"/>
          <w:szCs w:val="26"/>
          <w:lang w:eastAsia="en-US"/>
        </w:rPr>
        <w:t xml:space="preserve">ПАВЕЛ ГРИГОРЬЕВИЧ </w:t>
      </w:r>
      <w:r w:rsidRPr="00607D02">
        <w:rPr>
          <w:rFonts w:ascii="Times New Roman" w:hAnsi="Times New Roman"/>
          <w:bCs/>
          <w:color w:val="002060"/>
          <w:sz w:val="26"/>
          <w:szCs w:val="26"/>
          <w:lang w:eastAsia="en-US"/>
        </w:rPr>
        <w:t xml:space="preserve">– </w:t>
      </w:r>
      <w:r>
        <w:rPr>
          <w:rFonts w:ascii="Times New Roman" w:hAnsi="Times New Roman"/>
          <w:bCs/>
          <w:color w:val="002060"/>
          <w:sz w:val="26"/>
          <w:szCs w:val="26"/>
          <w:lang w:eastAsia="en-US"/>
        </w:rPr>
        <w:t xml:space="preserve">занимавший должность </w:t>
      </w:r>
      <w:proofErr w:type="gramStart"/>
      <w:r w:rsidRPr="00607D02">
        <w:rPr>
          <w:rFonts w:ascii="Times New Roman" w:hAnsi="Times New Roman"/>
          <w:bCs/>
          <w:color w:val="002060"/>
          <w:sz w:val="26"/>
          <w:szCs w:val="26"/>
          <w:lang w:eastAsia="en-US"/>
        </w:rPr>
        <w:t>начальник</w:t>
      </w:r>
      <w:r>
        <w:rPr>
          <w:rFonts w:ascii="Times New Roman" w:hAnsi="Times New Roman"/>
          <w:bCs/>
          <w:color w:val="002060"/>
          <w:sz w:val="26"/>
          <w:szCs w:val="26"/>
          <w:lang w:eastAsia="en-US"/>
        </w:rPr>
        <w:t>а</w:t>
      </w:r>
      <w:r w:rsidRPr="00607D02">
        <w:rPr>
          <w:rFonts w:ascii="Times New Roman" w:hAnsi="Times New Roman"/>
          <w:bCs/>
          <w:color w:val="002060"/>
          <w:sz w:val="26"/>
          <w:szCs w:val="26"/>
          <w:lang w:eastAsia="en-US"/>
        </w:rPr>
        <w:t xml:space="preserve"> управления Департамента Министерства обороны Российской Федерации</w:t>
      </w:r>
      <w:proofErr w:type="gramEnd"/>
      <w:r w:rsidRPr="00607D02">
        <w:rPr>
          <w:rFonts w:ascii="Times New Roman" w:hAnsi="Times New Roman"/>
          <w:bCs/>
          <w:color w:val="002060"/>
          <w:sz w:val="26"/>
          <w:szCs w:val="26"/>
          <w:lang w:eastAsia="en-US"/>
        </w:rPr>
        <w:t xml:space="preserve"> по обеспечению гос</w:t>
      </w:r>
      <w:r>
        <w:rPr>
          <w:rFonts w:ascii="Times New Roman" w:hAnsi="Times New Roman"/>
          <w:bCs/>
          <w:color w:val="002060"/>
          <w:sz w:val="26"/>
          <w:szCs w:val="26"/>
          <w:lang w:eastAsia="en-US"/>
        </w:rPr>
        <w:t>ударственного оборонного заказа;</w:t>
      </w:r>
    </w:p>
    <w:p w:rsidR="000F47BD" w:rsidRDefault="000F47BD" w:rsidP="000F47BD">
      <w:pPr>
        <w:pStyle w:val="a6"/>
        <w:numPr>
          <w:ilvl w:val="0"/>
          <w:numId w:val="13"/>
        </w:numPr>
        <w:spacing w:before="240" w:after="120" w:line="240" w:lineRule="auto"/>
        <w:ind w:left="284"/>
        <w:jc w:val="both"/>
        <w:rPr>
          <w:rFonts w:ascii="Georgia" w:hAnsi="Georgia" w:cs="Times New Roman"/>
          <w:bCs/>
          <w:color w:val="002060"/>
          <w:sz w:val="26"/>
          <w:szCs w:val="26"/>
        </w:rPr>
      </w:pPr>
      <w:r w:rsidRPr="000F47BD">
        <w:rPr>
          <w:rFonts w:ascii="Georgia" w:hAnsi="Georgia" w:cs="Times New Roman"/>
          <w:b/>
          <w:bCs/>
          <w:color w:val="002060"/>
          <w:sz w:val="26"/>
          <w:szCs w:val="26"/>
        </w:rPr>
        <w:t xml:space="preserve">ВАХРУШИНА ЮЛИЯ МИХАЙЛОВНА </w:t>
      </w:r>
      <w:r w:rsidRPr="000F47BD">
        <w:rPr>
          <w:rFonts w:ascii="Georgia" w:hAnsi="Georgia" w:cs="Times New Roman"/>
          <w:bCs/>
          <w:color w:val="002060"/>
          <w:sz w:val="26"/>
          <w:szCs w:val="26"/>
        </w:rPr>
        <w:t>– начальник отдела атомной промышленности Управления контроля авиационной, ракетно-космической и атомной промышленности ФАС России</w:t>
      </w:r>
      <w:r w:rsidR="00607D02">
        <w:rPr>
          <w:rFonts w:ascii="Georgia" w:hAnsi="Georgia" w:cs="Times New Roman"/>
          <w:bCs/>
          <w:color w:val="002060"/>
          <w:sz w:val="26"/>
          <w:szCs w:val="26"/>
        </w:rPr>
        <w:t>;</w:t>
      </w:r>
    </w:p>
    <w:p w:rsidR="008B33C1" w:rsidRPr="000F47BD" w:rsidRDefault="008B33C1" w:rsidP="000F47BD">
      <w:pPr>
        <w:pStyle w:val="a6"/>
        <w:numPr>
          <w:ilvl w:val="0"/>
          <w:numId w:val="13"/>
        </w:numPr>
        <w:spacing w:before="240" w:after="120" w:line="240" w:lineRule="auto"/>
        <w:ind w:left="284"/>
        <w:jc w:val="both"/>
        <w:rPr>
          <w:rFonts w:ascii="Georgia" w:hAnsi="Georgia" w:cs="Times New Roman"/>
          <w:bCs/>
          <w:color w:val="002060"/>
          <w:sz w:val="26"/>
          <w:szCs w:val="26"/>
        </w:rPr>
      </w:pPr>
      <w:r w:rsidRPr="008B33C1">
        <w:rPr>
          <w:rFonts w:ascii="Georgia" w:hAnsi="Georgia" w:cs="Times New Roman"/>
          <w:b/>
          <w:bCs/>
          <w:color w:val="002060"/>
          <w:sz w:val="26"/>
          <w:szCs w:val="26"/>
        </w:rPr>
        <w:t>НЕВИДОМСКАЯ МАРИЯ АЛЕКСАНДРОВНА</w:t>
      </w:r>
      <w:r w:rsidRPr="008B33C1">
        <w:rPr>
          <w:rFonts w:ascii="Georgia" w:hAnsi="Georgia" w:cs="Times New Roman"/>
          <w:bCs/>
          <w:color w:val="002060"/>
          <w:sz w:val="26"/>
          <w:szCs w:val="26"/>
        </w:rPr>
        <w:t xml:space="preserve"> – главный специалист-эксперт Управления контроля сухопутного и морского вооружения, военной техники связи, ФАС России</w:t>
      </w:r>
      <w:r>
        <w:rPr>
          <w:rFonts w:ascii="Georgia" w:hAnsi="Georgia" w:cs="Times New Roman"/>
          <w:bCs/>
          <w:color w:val="002060"/>
          <w:sz w:val="26"/>
          <w:szCs w:val="26"/>
        </w:rPr>
        <w:t>;</w:t>
      </w:r>
    </w:p>
    <w:p w:rsidR="00607D02" w:rsidRPr="00607D02" w:rsidRDefault="00607D02" w:rsidP="00607D02">
      <w:pPr>
        <w:pStyle w:val="a6"/>
        <w:numPr>
          <w:ilvl w:val="0"/>
          <w:numId w:val="13"/>
        </w:numPr>
        <w:spacing w:after="160" w:line="240" w:lineRule="auto"/>
        <w:ind w:left="284" w:right="425"/>
        <w:jc w:val="both"/>
        <w:rPr>
          <w:rFonts w:ascii="Georgia" w:hAnsi="Georgia" w:cs="Times New Roman"/>
          <w:b/>
          <w:bCs/>
          <w:color w:val="17365D"/>
          <w:sz w:val="26"/>
          <w:szCs w:val="26"/>
        </w:rPr>
      </w:pPr>
      <w:proofErr w:type="gramStart"/>
      <w:r>
        <w:rPr>
          <w:rFonts w:ascii="Georgia" w:hAnsi="Georgia" w:cs="Times New Roman"/>
          <w:b/>
          <w:bCs/>
          <w:color w:val="17365D"/>
          <w:sz w:val="26"/>
          <w:szCs w:val="26"/>
        </w:rPr>
        <w:t xml:space="preserve">БОНДАРЕНКО ОЛЬГА АНАТОЛЬЕВНА </w:t>
      </w:r>
      <w:r w:rsidR="000F47BD" w:rsidRPr="004A3A10">
        <w:rPr>
          <w:rFonts w:ascii="Georgia" w:hAnsi="Georgia" w:cs="Times New Roman"/>
          <w:color w:val="17365D"/>
          <w:sz w:val="26"/>
          <w:szCs w:val="26"/>
        </w:rPr>
        <w:t xml:space="preserve">– </w:t>
      </w:r>
      <w:proofErr w:type="spellStart"/>
      <w:r w:rsidRPr="00607D02">
        <w:rPr>
          <w:rFonts w:ascii="Georgia" w:hAnsi="Georgia" w:cs="Times New Roman"/>
          <w:color w:val="17365D"/>
          <w:sz w:val="26"/>
          <w:szCs w:val="26"/>
        </w:rPr>
        <w:t>к.ю.н</w:t>
      </w:r>
      <w:proofErr w:type="spellEnd"/>
      <w:r w:rsidRPr="00607D02">
        <w:rPr>
          <w:rFonts w:ascii="Georgia" w:hAnsi="Georgia" w:cs="Times New Roman"/>
          <w:color w:val="17365D"/>
          <w:sz w:val="26"/>
          <w:szCs w:val="26"/>
        </w:rPr>
        <w:t>., доцент, аттестованный аудитор, налоговый консультант, ведущий специалист консультационного центра "Ависта консалтинг", преподаватель.</w:t>
      </w:r>
      <w:proofErr w:type="gramEnd"/>
      <w:r w:rsidRPr="00607D02">
        <w:rPr>
          <w:rFonts w:ascii="Georgia" w:hAnsi="Georgia" w:cs="Times New Roman"/>
          <w:color w:val="17365D"/>
          <w:sz w:val="26"/>
          <w:szCs w:val="26"/>
        </w:rPr>
        <w:t xml:space="preserve"> Член Научно-экспертного и Учебно-методического советов Палаты налоговых консультантов России, бизнес-тренер МВА;</w:t>
      </w:r>
    </w:p>
    <w:p w:rsidR="000F47BD" w:rsidRPr="000F47BD" w:rsidRDefault="000F47BD" w:rsidP="000F47BD">
      <w:pPr>
        <w:pStyle w:val="a6"/>
        <w:numPr>
          <w:ilvl w:val="0"/>
          <w:numId w:val="13"/>
        </w:numPr>
        <w:spacing w:after="160" w:line="240" w:lineRule="auto"/>
        <w:ind w:left="284" w:right="425"/>
        <w:jc w:val="both"/>
        <w:rPr>
          <w:rFonts w:ascii="Georgia" w:hAnsi="Georgia" w:cs="Times New Roman"/>
          <w:b/>
          <w:bCs/>
          <w:color w:val="17365D"/>
          <w:sz w:val="26"/>
          <w:szCs w:val="26"/>
        </w:rPr>
      </w:pPr>
      <w:r w:rsidRPr="000F47BD">
        <w:rPr>
          <w:rFonts w:ascii="Georgia" w:hAnsi="Georgia" w:cs="Times New Roman"/>
          <w:b/>
          <w:bCs/>
          <w:color w:val="17365D"/>
          <w:sz w:val="26"/>
          <w:szCs w:val="26"/>
        </w:rPr>
        <w:t xml:space="preserve">АПАРЫШЕВ ИЛЬЯ ВАЛЕРЬЕВИЧ </w:t>
      </w:r>
      <w:r w:rsidRPr="000F47BD">
        <w:rPr>
          <w:rFonts w:ascii="Georgia" w:hAnsi="Georgia" w:cs="Times New Roman"/>
          <w:bCs/>
          <w:color w:val="17365D"/>
          <w:sz w:val="26"/>
          <w:szCs w:val="26"/>
        </w:rPr>
        <w:t>- Руководитель по развитию банковского сопровождения государственного оборонного заказа ПАО «ПРОМСВЯЗЬБАНК»</w:t>
      </w:r>
    </w:p>
    <w:p w:rsidR="00185A89" w:rsidRDefault="00185A89">
      <w:pPr>
        <w:rPr>
          <w:rFonts w:ascii="Times New Roman" w:hAnsi="Times New Roman"/>
          <w:i/>
          <w:color w:val="000000"/>
        </w:rPr>
      </w:pPr>
    </w:p>
    <w:p w:rsidR="00185A89" w:rsidRDefault="00185A89">
      <w:pPr>
        <w:rPr>
          <w:rFonts w:ascii="Times New Roman" w:hAnsi="Times New Roman"/>
          <w:i/>
          <w:color w:val="000000"/>
        </w:rPr>
      </w:pPr>
    </w:p>
    <w:p w:rsidR="00185A89" w:rsidRDefault="00185A89">
      <w:pPr>
        <w:rPr>
          <w:rFonts w:ascii="Times New Roman" w:hAnsi="Times New Roman"/>
          <w:i/>
          <w:color w:val="000000"/>
        </w:rPr>
      </w:pPr>
    </w:p>
    <w:p w:rsidR="00BF2544" w:rsidRDefault="00BF2544">
      <w:pPr>
        <w:rPr>
          <w:rFonts w:ascii="Times New Roman" w:hAnsi="Times New Roman"/>
          <w:i/>
          <w:color w:val="000000"/>
        </w:rPr>
      </w:pPr>
    </w:p>
    <w:p w:rsidR="001A6A7A" w:rsidRDefault="001A6A7A">
      <w:pPr>
        <w:rPr>
          <w:rFonts w:ascii="Times New Roman" w:hAnsi="Times New Roman"/>
          <w:i/>
          <w:color w:val="000000"/>
        </w:rPr>
      </w:pPr>
    </w:p>
    <w:p w:rsidR="00DC3C99" w:rsidRPr="00186567" w:rsidRDefault="000F47BD" w:rsidP="000F47BD">
      <w:pPr>
        <w:pStyle w:val="1"/>
        <w:keepNext w:val="0"/>
        <w:keepLines w:val="0"/>
        <w:widowControl w:val="0"/>
        <w:autoSpaceDE w:val="0"/>
        <w:autoSpaceDN w:val="0"/>
        <w:spacing w:before="72" w:line="240" w:lineRule="auto"/>
        <w:ind w:left="2427" w:right="1916"/>
        <w:jc w:val="center"/>
        <w:rPr>
          <w:rFonts w:ascii="Times New Roman" w:eastAsia="Calibri" w:hAnsi="Times New Roman"/>
          <w:color w:val="313D4F"/>
          <w:sz w:val="32"/>
          <w:lang w:eastAsia="en-US"/>
        </w:rPr>
      </w:pPr>
      <w:r w:rsidRPr="00186567">
        <w:rPr>
          <w:rFonts w:ascii="Times New Roman" w:eastAsia="Calibri" w:hAnsi="Times New Roman"/>
          <w:color w:val="313D4F"/>
          <w:sz w:val="32"/>
          <w:lang w:eastAsia="en-US"/>
        </w:rPr>
        <w:lastRenderedPageBreak/>
        <w:t>РАССМАТРИВАЕМЫЕ ВОПРОСЫ</w:t>
      </w:r>
    </w:p>
    <w:p w:rsidR="000F47BD" w:rsidRPr="00892FEB" w:rsidRDefault="000F47BD" w:rsidP="000F47BD">
      <w:pPr>
        <w:rPr>
          <w:rFonts w:ascii="Times New Roman" w:hAnsi="Times New Roman"/>
          <w:sz w:val="24"/>
          <w:szCs w:val="24"/>
          <w:lang w:eastAsia="en-US"/>
        </w:rPr>
      </w:pPr>
    </w:p>
    <w:p w:rsidR="000F47BD" w:rsidRPr="000D017A" w:rsidRDefault="000D017A" w:rsidP="000D017A">
      <w:pPr>
        <w:spacing w:after="0" w:line="240" w:lineRule="auto"/>
        <w:jc w:val="center"/>
        <w:rPr>
          <w:rFonts w:ascii="Times New Roman" w:hAnsi="Times New Roman"/>
          <w:b/>
          <w:color w:val="C00000"/>
          <w:sz w:val="26"/>
          <w:szCs w:val="26"/>
          <w:u w:val="single"/>
        </w:rPr>
      </w:pPr>
      <w:r w:rsidRPr="000D017A">
        <w:rPr>
          <w:rFonts w:ascii="Times New Roman" w:hAnsi="Times New Roman"/>
          <w:b/>
          <w:color w:val="C00000"/>
          <w:sz w:val="26"/>
          <w:szCs w:val="26"/>
        </w:rPr>
        <w:t xml:space="preserve">ТРЕБОВАНИЯ К ФОРМИРОВАНИЮ ЦЕН НА ПРОДУКЦИЮ, ПОСТАВЛЯЕМУЮ В РАМКАХ ГОСУДАРСТВЕННОГО ОБОРОННОГО ЗАКАЗА. </w:t>
      </w:r>
      <w:r w:rsidRPr="000D017A">
        <w:rPr>
          <w:rFonts w:ascii="Times New Roman" w:hAnsi="Times New Roman"/>
          <w:b/>
          <w:color w:val="C00000"/>
          <w:sz w:val="26"/>
          <w:szCs w:val="26"/>
        </w:rPr>
        <w:br/>
      </w:r>
      <w:r w:rsidRPr="000D017A">
        <w:rPr>
          <w:rFonts w:ascii="Times New Roman" w:hAnsi="Times New Roman"/>
          <w:b/>
          <w:color w:val="C00000"/>
          <w:sz w:val="26"/>
          <w:szCs w:val="26"/>
          <w:u w:val="single"/>
        </w:rPr>
        <w:t>ПРАВИЛА ГОСРЕГУЛИРОВАНИЯ</w:t>
      </w:r>
    </w:p>
    <w:p w:rsidR="000D017A" w:rsidRPr="00186567" w:rsidRDefault="000D017A" w:rsidP="000D017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C00000"/>
          <w:sz w:val="26"/>
          <w:szCs w:val="26"/>
        </w:rPr>
      </w:pPr>
    </w:p>
    <w:p w:rsidR="000D017A" w:rsidRPr="000D017A" w:rsidRDefault="000D017A" w:rsidP="000D017A">
      <w:pPr>
        <w:pStyle w:val="a6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color w:val="313D4F"/>
          <w:sz w:val="28"/>
          <w:szCs w:val="28"/>
        </w:rPr>
      </w:pPr>
      <w:r>
        <w:rPr>
          <w:rFonts w:ascii="Times New Roman" w:hAnsi="Times New Roman" w:cs="Times New Roman"/>
          <w:color w:val="313D4F"/>
          <w:sz w:val="28"/>
          <w:szCs w:val="28"/>
        </w:rPr>
        <w:t xml:space="preserve">Проблемные </w:t>
      </w:r>
      <w:r w:rsidRPr="000D017A">
        <w:rPr>
          <w:rFonts w:ascii="Times New Roman" w:hAnsi="Times New Roman" w:cs="Times New Roman"/>
          <w:color w:val="313D4F"/>
          <w:sz w:val="28"/>
          <w:szCs w:val="28"/>
        </w:rPr>
        <w:t>вопросы государственного регулирования цен на продукцию, поставляемую по государственному оборонному заказу (постановление Правительства Российской Федерации № 1465)</w:t>
      </w:r>
      <w:r>
        <w:rPr>
          <w:rFonts w:ascii="Times New Roman" w:hAnsi="Times New Roman" w:cs="Times New Roman"/>
          <w:color w:val="313D4F"/>
          <w:sz w:val="28"/>
          <w:szCs w:val="28"/>
        </w:rPr>
        <w:t>.</w:t>
      </w:r>
      <w:r w:rsidRPr="000D017A">
        <w:rPr>
          <w:rFonts w:ascii="Times New Roman" w:hAnsi="Times New Roman" w:cs="Times New Roman"/>
          <w:color w:val="313D4F"/>
          <w:sz w:val="28"/>
          <w:szCs w:val="28"/>
        </w:rPr>
        <w:t xml:space="preserve"> </w:t>
      </w:r>
      <w:r w:rsidRPr="000D017A">
        <w:rPr>
          <w:rFonts w:ascii="Times New Roman" w:hAnsi="Times New Roman" w:cs="Times New Roman"/>
          <w:b/>
          <w:color w:val="313D4F"/>
          <w:sz w:val="28"/>
          <w:szCs w:val="28"/>
        </w:rPr>
        <w:t>Разбор кейсов;</w:t>
      </w:r>
      <w:r w:rsidRPr="000D017A">
        <w:rPr>
          <w:rFonts w:ascii="Times New Roman" w:hAnsi="Times New Roman" w:cs="Times New Roman"/>
          <w:color w:val="313D4F"/>
          <w:sz w:val="28"/>
          <w:szCs w:val="28"/>
        </w:rPr>
        <w:t xml:space="preserve"> </w:t>
      </w:r>
    </w:p>
    <w:p w:rsidR="000F47BD" w:rsidRPr="00186567" w:rsidRDefault="000F47BD" w:rsidP="000D017A">
      <w:pPr>
        <w:pStyle w:val="a6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color w:val="313D4F"/>
          <w:sz w:val="28"/>
          <w:szCs w:val="28"/>
        </w:rPr>
      </w:pPr>
      <w:r w:rsidRPr="00186567">
        <w:rPr>
          <w:rFonts w:ascii="Times New Roman" w:hAnsi="Times New Roman" w:cs="Times New Roman"/>
          <w:color w:val="313D4F"/>
          <w:sz w:val="28"/>
          <w:szCs w:val="28"/>
        </w:rPr>
        <w:t>Методы определения цены на продукцию по ГОЗ. Прогнозные цены. Формирование цены на продукцию в рамках ГОЗ головными исполнителями (исполнителями)</w:t>
      </w:r>
      <w:r w:rsidR="00CE05B7" w:rsidRPr="00CE05B7">
        <w:rPr>
          <w:rFonts w:ascii="Times New Roman" w:hAnsi="Times New Roman" w:cs="Times New Roman"/>
          <w:color w:val="313D4F"/>
          <w:sz w:val="28"/>
          <w:szCs w:val="28"/>
        </w:rPr>
        <w:t>;</w:t>
      </w:r>
    </w:p>
    <w:p w:rsidR="00CE05B7" w:rsidRPr="00CE05B7" w:rsidRDefault="00CE05B7" w:rsidP="00CE05B7">
      <w:pPr>
        <w:pStyle w:val="a6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color w:val="313D4F"/>
          <w:sz w:val="28"/>
          <w:szCs w:val="28"/>
        </w:rPr>
      </w:pPr>
      <w:r w:rsidRPr="00CE05B7">
        <w:rPr>
          <w:rFonts w:ascii="Times New Roman" w:hAnsi="Times New Roman" w:cs="Times New Roman"/>
          <w:color w:val="313D4F"/>
          <w:sz w:val="28"/>
          <w:szCs w:val="28"/>
        </w:rPr>
        <w:t>Подтверждение фактической себестоимости. Перевод ориентировочной (уточняемой) цены в фиксированную: сложные ситуации;</w:t>
      </w:r>
    </w:p>
    <w:p w:rsidR="000F47BD" w:rsidRPr="00186567" w:rsidRDefault="000F47BD" w:rsidP="000D017A">
      <w:pPr>
        <w:pStyle w:val="a6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color w:val="313D4F"/>
          <w:sz w:val="28"/>
          <w:szCs w:val="28"/>
        </w:rPr>
      </w:pPr>
      <w:r w:rsidRPr="00186567">
        <w:rPr>
          <w:rFonts w:ascii="Times New Roman" w:hAnsi="Times New Roman" w:cs="Times New Roman"/>
          <w:color w:val="313D4F"/>
          <w:sz w:val="28"/>
          <w:szCs w:val="28"/>
        </w:rPr>
        <w:t>Требования к составу документов, представляемых для обоснования цены продукции, практические вопросы отражения затрат при формировании расчетно- калькуляционных материалов</w:t>
      </w:r>
      <w:r w:rsidR="00CE05B7" w:rsidRPr="00CE05B7">
        <w:rPr>
          <w:rFonts w:ascii="Times New Roman" w:hAnsi="Times New Roman" w:cs="Times New Roman"/>
          <w:color w:val="313D4F"/>
          <w:sz w:val="28"/>
          <w:szCs w:val="28"/>
        </w:rPr>
        <w:t>;</w:t>
      </w:r>
    </w:p>
    <w:p w:rsidR="000F47BD" w:rsidRPr="00186567" w:rsidRDefault="000F47BD" w:rsidP="000D017A">
      <w:pPr>
        <w:pStyle w:val="a6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color w:val="313D4F"/>
          <w:sz w:val="28"/>
          <w:szCs w:val="28"/>
        </w:rPr>
      </w:pPr>
      <w:r w:rsidRPr="00186567">
        <w:rPr>
          <w:rFonts w:ascii="Times New Roman" w:hAnsi="Times New Roman" w:cs="Times New Roman"/>
          <w:color w:val="313D4F"/>
          <w:sz w:val="28"/>
          <w:szCs w:val="28"/>
        </w:rPr>
        <w:t>Плановые затраты, используемые при калькулировали затрат и цены продукции (работ) в сфере ГОЗ.</w:t>
      </w:r>
      <w:r w:rsidR="00186567" w:rsidRPr="00186567">
        <w:rPr>
          <w:rFonts w:ascii="Times New Roman" w:hAnsi="Times New Roman" w:cs="Times New Roman"/>
          <w:color w:val="313D4F"/>
          <w:sz w:val="28"/>
          <w:szCs w:val="28"/>
        </w:rPr>
        <w:t xml:space="preserve"> </w:t>
      </w:r>
      <w:r w:rsidRPr="00186567">
        <w:rPr>
          <w:rFonts w:ascii="Times New Roman" w:hAnsi="Times New Roman" w:cs="Times New Roman"/>
          <w:color w:val="313D4F"/>
          <w:sz w:val="28"/>
          <w:szCs w:val="28"/>
        </w:rPr>
        <w:t>Формирование отдельных видов затрат: материальных затрат, затрат на оплату труда, накладных расходов, прочих затрат</w:t>
      </w:r>
      <w:r w:rsidR="00186567" w:rsidRPr="00186567">
        <w:rPr>
          <w:rFonts w:ascii="Times New Roman" w:hAnsi="Times New Roman" w:cs="Times New Roman"/>
          <w:color w:val="313D4F"/>
          <w:sz w:val="28"/>
          <w:szCs w:val="28"/>
        </w:rPr>
        <w:t>;</w:t>
      </w:r>
    </w:p>
    <w:p w:rsidR="000F47BD" w:rsidRPr="00186567" w:rsidRDefault="000F47BD" w:rsidP="000D017A">
      <w:pPr>
        <w:pStyle w:val="a6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color w:val="313D4F"/>
          <w:sz w:val="28"/>
          <w:szCs w:val="28"/>
        </w:rPr>
      </w:pPr>
      <w:r w:rsidRPr="00186567">
        <w:rPr>
          <w:rFonts w:ascii="Times New Roman" w:hAnsi="Times New Roman" w:cs="Times New Roman"/>
          <w:color w:val="313D4F"/>
          <w:sz w:val="28"/>
          <w:szCs w:val="28"/>
        </w:rPr>
        <w:t>Уровень</w:t>
      </w:r>
      <w:r w:rsidRPr="00186567">
        <w:rPr>
          <w:rFonts w:ascii="Times New Roman" w:hAnsi="Times New Roman" w:cs="Times New Roman"/>
          <w:color w:val="313D4F"/>
          <w:sz w:val="28"/>
          <w:szCs w:val="28"/>
        </w:rPr>
        <w:tab/>
        <w:t>прибыльности</w:t>
      </w:r>
      <w:r w:rsidRPr="00186567">
        <w:rPr>
          <w:rFonts w:ascii="Times New Roman" w:hAnsi="Times New Roman" w:cs="Times New Roman"/>
          <w:color w:val="313D4F"/>
          <w:sz w:val="28"/>
          <w:szCs w:val="28"/>
        </w:rPr>
        <w:tab/>
        <w:t>(рентабельности).</w:t>
      </w:r>
      <w:r w:rsidR="00186567" w:rsidRPr="00186567">
        <w:rPr>
          <w:rFonts w:ascii="Times New Roman" w:hAnsi="Times New Roman" w:cs="Times New Roman"/>
          <w:color w:val="313D4F"/>
          <w:sz w:val="28"/>
          <w:szCs w:val="28"/>
        </w:rPr>
        <w:t xml:space="preserve"> </w:t>
      </w:r>
      <w:r w:rsidRPr="00186567">
        <w:rPr>
          <w:rFonts w:ascii="Times New Roman" w:hAnsi="Times New Roman" w:cs="Times New Roman"/>
          <w:color w:val="313D4F"/>
          <w:sz w:val="28"/>
          <w:szCs w:val="28"/>
        </w:rPr>
        <w:t>Превышения</w:t>
      </w:r>
      <w:r w:rsidR="00186567" w:rsidRPr="00186567">
        <w:rPr>
          <w:rFonts w:ascii="Times New Roman" w:hAnsi="Times New Roman" w:cs="Times New Roman"/>
          <w:color w:val="313D4F"/>
          <w:sz w:val="28"/>
          <w:szCs w:val="28"/>
        </w:rPr>
        <w:t xml:space="preserve"> </w:t>
      </w:r>
      <w:r w:rsidRPr="00186567">
        <w:rPr>
          <w:rFonts w:ascii="Times New Roman" w:hAnsi="Times New Roman" w:cs="Times New Roman"/>
          <w:color w:val="313D4F"/>
          <w:sz w:val="28"/>
          <w:szCs w:val="28"/>
        </w:rPr>
        <w:t>уровня</w:t>
      </w:r>
      <w:r w:rsidR="00186567" w:rsidRPr="00186567">
        <w:rPr>
          <w:rFonts w:ascii="Times New Roman" w:hAnsi="Times New Roman" w:cs="Times New Roman"/>
          <w:color w:val="313D4F"/>
          <w:sz w:val="28"/>
          <w:szCs w:val="28"/>
        </w:rPr>
        <w:t xml:space="preserve"> </w:t>
      </w:r>
      <w:r w:rsidRPr="00186567">
        <w:rPr>
          <w:rFonts w:ascii="Times New Roman" w:hAnsi="Times New Roman" w:cs="Times New Roman"/>
          <w:color w:val="313D4F"/>
          <w:sz w:val="28"/>
          <w:szCs w:val="28"/>
        </w:rPr>
        <w:t>фактической рентабельности над плановым</w:t>
      </w:r>
      <w:r w:rsidR="00CE05B7" w:rsidRPr="00CE05B7">
        <w:rPr>
          <w:rFonts w:ascii="Times New Roman" w:hAnsi="Times New Roman" w:cs="Times New Roman"/>
          <w:color w:val="313D4F"/>
          <w:sz w:val="28"/>
          <w:szCs w:val="28"/>
        </w:rPr>
        <w:t>;</w:t>
      </w:r>
    </w:p>
    <w:p w:rsidR="000F47BD" w:rsidRPr="00186567" w:rsidRDefault="00186567" w:rsidP="000D017A">
      <w:pPr>
        <w:pStyle w:val="a6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color w:val="313D4F"/>
          <w:sz w:val="28"/>
          <w:szCs w:val="28"/>
        </w:rPr>
      </w:pPr>
      <w:r>
        <w:rPr>
          <w:rFonts w:ascii="Times New Roman" w:hAnsi="Times New Roman" w:cs="Times New Roman"/>
          <w:color w:val="313D4F"/>
          <w:sz w:val="28"/>
          <w:szCs w:val="28"/>
        </w:rPr>
        <w:t>Особенности взаимодействия</w:t>
      </w:r>
      <w:r w:rsidR="000F47BD" w:rsidRPr="00186567">
        <w:rPr>
          <w:rFonts w:ascii="Times New Roman" w:hAnsi="Times New Roman" w:cs="Times New Roman"/>
          <w:color w:val="313D4F"/>
          <w:sz w:val="28"/>
          <w:szCs w:val="28"/>
        </w:rPr>
        <w:t xml:space="preserve"> технических и экономических подразделений исполнителей при формировании цен</w:t>
      </w:r>
      <w:r w:rsidR="00CE05B7" w:rsidRPr="00CE05B7">
        <w:rPr>
          <w:rFonts w:ascii="Times New Roman" w:hAnsi="Times New Roman" w:cs="Times New Roman"/>
          <w:color w:val="313D4F"/>
          <w:sz w:val="28"/>
          <w:szCs w:val="28"/>
        </w:rPr>
        <w:t>;</w:t>
      </w:r>
    </w:p>
    <w:p w:rsidR="000F47BD" w:rsidRPr="00CE05B7" w:rsidRDefault="000F47BD" w:rsidP="00CE05B7">
      <w:pPr>
        <w:pStyle w:val="a6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color w:val="313D4F"/>
          <w:sz w:val="28"/>
          <w:szCs w:val="28"/>
        </w:rPr>
      </w:pPr>
      <w:r w:rsidRPr="00CE05B7">
        <w:rPr>
          <w:rFonts w:ascii="Times New Roman" w:hAnsi="Times New Roman" w:cs="Times New Roman"/>
          <w:color w:val="313D4F"/>
          <w:sz w:val="28"/>
          <w:szCs w:val="28"/>
        </w:rPr>
        <w:t>Типовые ошибки, допускаемые при формировании цен на продукцию, поставляемую по государственному оборонному заказу</w:t>
      </w:r>
      <w:r w:rsidR="00CE05B7" w:rsidRPr="00CE05B7">
        <w:rPr>
          <w:rFonts w:ascii="Times New Roman" w:hAnsi="Times New Roman" w:cs="Times New Roman"/>
          <w:color w:val="313D4F"/>
          <w:sz w:val="28"/>
          <w:szCs w:val="28"/>
        </w:rPr>
        <w:t>;</w:t>
      </w:r>
    </w:p>
    <w:p w:rsidR="00CE05B7" w:rsidRPr="00CE05B7" w:rsidRDefault="00CE05B7" w:rsidP="00CE05B7">
      <w:pPr>
        <w:pStyle w:val="a6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color w:val="313D4F"/>
          <w:sz w:val="28"/>
          <w:szCs w:val="28"/>
        </w:rPr>
      </w:pPr>
      <w:r w:rsidRPr="00CE05B7">
        <w:rPr>
          <w:rFonts w:ascii="Times New Roman" w:hAnsi="Times New Roman" w:cs="Times New Roman"/>
          <w:color w:val="313D4F"/>
          <w:sz w:val="28"/>
          <w:szCs w:val="28"/>
        </w:rPr>
        <w:t>Практические рекомендации головным исполнителям и исполнителям по формированию цен в современных условиях.</w:t>
      </w:r>
    </w:p>
    <w:p w:rsidR="00CE05B7" w:rsidRPr="00CE05B7" w:rsidRDefault="00CE05B7" w:rsidP="00CE05B7">
      <w:pPr>
        <w:widowControl w:val="0"/>
        <w:autoSpaceDE w:val="0"/>
        <w:autoSpaceDN w:val="0"/>
        <w:spacing w:after="0" w:line="240" w:lineRule="auto"/>
        <w:ind w:right="589"/>
        <w:jc w:val="both"/>
        <w:rPr>
          <w:rFonts w:ascii="Times New Roman" w:hAnsi="Times New Roman"/>
          <w:color w:val="17365D"/>
          <w:sz w:val="28"/>
          <w:szCs w:val="28"/>
        </w:rPr>
      </w:pPr>
    </w:p>
    <w:p w:rsidR="000D017A" w:rsidRPr="000D017A" w:rsidRDefault="000D017A" w:rsidP="000D017A">
      <w:pPr>
        <w:spacing w:after="0" w:line="240" w:lineRule="auto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0D017A">
        <w:rPr>
          <w:rFonts w:ascii="Times New Roman" w:hAnsi="Times New Roman"/>
          <w:b/>
          <w:color w:val="C00000"/>
          <w:sz w:val="26"/>
          <w:szCs w:val="26"/>
        </w:rPr>
        <w:t xml:space="preserve">ПРАКТИКА ПРИМЕНЕНИЯ ПРАВИЛ ОПРЕДЕЛЕНИЯ СОСТАВА ЗАТРАТ, ВКЛЮЧАЕМЫХ В ЦЕНУ ПРОДУКЦИИ, ПОСТАВЛЯЕМОЙ ПО ГОЗ. </w:t>
      </w:r>
    </w:p>
    <w:p w:rsidR="000D017A" w:rsidRPr="000D017A" w:rsidRDefault="000D017A" w:rsidP="000D017A">
      <w:pPr>
        <w:spacing w:after="0" w:line="240" w:lineRule="auto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0D017A">
        <w:rPr>
          <w:rFonts w:ascii="Times New Roman" w:hAnsi="Times New Roman"/>
          <w:b/>
          <w:color w:val="C00000"/>
          <w:sz w:val="26"/>
          <w:szCs w:val="26"/>
        </w:rPr>
        <w:t xml:space="preserve"> ТИПОВЫЕ ОШИБКИ, ОТВЕТЫ НА ПРОБЛЕМНЫЕ ВОПРОСЫ</w:t>
      </w:r>
    </w:p>
    <w:p w:rsidR="000D017A" w:rsidRPr="000D017A" w:rsidRDefault="000D017A" w:rsidP="000D017A">
      <w:pPr>
        <w:spacing w:after="0" w:line="240" w:lineRule="auto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0D017A">
        <w:rPr>
          <w:rFonts w:ascii="Times New Roman" w:hAnsi="Times New Roman"/>
          <w:b/>
          <w:color w:val="C00000"/>
          <w:sz w:val="26"/>
          <w:szCs w:val="26"/>
        </w:rPr>
        <w:t>(от Департамента оборонно-промышленного комплекса Минпромторга России)</w:t>
      </w:r>
    </w:p>
    <w:p w:rsidR="000D017A" w:rsidRPr="00186567" w:rsidRDefault="000D017A" w:rsidP="000D017A">
      <w:pPr>
        <w:spacing w:after="0" w:line="240" w:lineRule="auto"/>
        <w:jc w:val="center"/>
        <w:rPr>
          <w:rFonts w:ascii="Times New Roman" w:hAnsi="Times New Roman"/>
          <w:b/>
          <w:color w:val="313D4F"/>
          <w:sz w:val="26"/>
          <w:szCs w:val="26"/>
        </w:rPr>
      </w:pPr>
    </w:p>
    <w:p w:rsidR="00EA7CB7" w:rsidRPr="00EA7CB7" w:rsidRDefault="00EA7CB7" w:rsidP="00EA7CB7">
      <w:pPr>
        <w:pStyle w:val="a6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color w:val="313D4F"/>
          <w:sz w:val="28"/>
          <w:szCs w:val="28"/>
        </w:rPr>
      </w:pPr>
      <w:r w:rsidRPr="00EA7CB7">
        <w:rPr>
          <w:rFonts w:ascii="Times New Roman" w:hAnsi="Times New Roman" w:cs="Times New Roman"/>
          <w:color w:val="313D4F"/>
          <w:sz w:val="28"/>
          <w:szCs w:val="28"/>
        </w:rPr>
        <w:t>Правоприменение Приказа Минпромторга России №334 «Об утверждении порядка определения состава затрат, включаемых в цену продукции, поставляемой в рамках ГОЗ». Ответы на проблемные вопросы и обзор типовых ошибок, разбор кейсов;</w:t>
      </w:r>
    </w:p>
    <w:p w:rsidR="00EA7CB7" w:rsidRPr="00EA7CB7" w:rsidRDefault="00EA7CB7" w:rsidP="00EA7CB7">
      <w:pPr>
        <w:pStyle w:val="a6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color w:val="313D4F"/>
          <w:sz w:val="28"/>
          <w:szCs w:val="28"/>
        </w:rPr>
      </w:pPr>
      <w:r w:rsidRPr="00EA7CB7">
        <w:rPr>
          <w:rFonts w:ascii="Times New Roman" w:hAnsi="Times New Roman" w:cs="Times New Roman"/>
          <w:color w:val="313D4F"/>
          <w:sz w:val="28"/>
          <w:szCs w:val="28"/>
        </w:rPr>
        <w:t>Применение положений Приказа №334 при определении фактических затрат, относимых на себестоимость продукции. Спорные вопросы при согласовании фактических затрат с государственным заказчиком;</w:t>
      </w:r>
    </w:p>
    <w:p w:rsidR="00EA7CB7" w:rsidRPr="00EA7CB7" w:rsidRDefault="00EA7CB7" w:rsidP="00EA7CB7">
      <w:pPr>
        <w:pStyle w:val="a6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color w:val="313D4F"/>
          <w:sz w:val="28"/>
          <w:szCs w:val="28"/>
        </w:rPr>
      </w:pPr>
      <w:r w:rsidRPr="00EA7CB7">
        <w:rPr>
          <w:rFonts w:ascii="Times New Roman" w:hAnsi="Times New Roman" w:cs="Times New Roman"/>
          <w:color w:val="313D4F"/>
          <w:sz w:val="28"/>
          <w:szCs w:val="28"/>
        </w:rPr>
        <w:t>Планируемые изменения в Порядок определения состава затрат. Новые правила калькулирования себестоимости. Обсуждение новелл 2022 года</w:t>
      </w:r>
      <w:r>
        <w:rPr>
          <w:rFonts w:ascii="Times New Roman" w:hAnsi="Times New Roman" w:cs="Times New Roman"/>
          <w:color w:val="313D4F"/>
          <w:sz w:val="28"/>
          <w:szCs w:val="28"/>
        </w:rPr>
        <w:t>.</w:t>
      </w:r>
    </w:p>
    <w:p w:rsidR="00EA7CB7" w:rsidRPr="00EA7CB7" w:rsidRDefault="00EA7CB7" w:rsidP="00EA7CB7">
      <w:pPr>
        <w:pStyle w:val="a6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color w:val="313D4F"/>
          <w:sz w:val="28"/>
          <w:szCs w:val="28"/>
        </w:rPr>
      </w:pPr>
      <w:r w:rsidRPr="00EA7CB7">
        <w:rPr>
          <w:rFonts w:ascii="Times New Roman" w:hAnsi="Times New Roman" w:cs="Times New Roman"/>
          <w:color w:val="313D4F"/>
          <w:sz w:val="28"/>
          <w:szCs w:val="28"/>
        </w:rPr>
        <w:t>Стимулы снижения издержек и порядок обоснования и документального подтверждения мероприятий по снижению затрат. Порядок защиты законности получения дополнительной прибыли;</w:t>
      </w:r>
    </w:p>
    <w:p w:rsidR="00EA7CB7" w:rsidRPr="00EA7CB7" w:rsidRDefault="00EA7CB7" w:rsidP="00EA7CB7">
      <w:pPr>
        <w:pStyle w:val="a6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color w:val="313D4F"/>
          <w:sz w:val="28"/>
          <w:szCs w:val="28"/>
        </w:rPr>
      </w:pPr>
      <w:r w:rsidRPr="00EA7CB7">
        <w:rPr>
          <w:rFonts w:ascii="Times New Roman" w:hAnsi="Times New Roman" w:cs="Times New Roman"/>
          <w:color w:val="313D4F"/>
          <w:sz w:val="28"/>
          <w:szCs w:val="28"/>
        </w:rPr>
        <w:t>Подтверждение фактической себестоимости. Перевод ориентировочной (уточняемой) цены в фиксированную: сложные ситуации и рекомендации;</w:t>
      </w:r>
    </w:p>
    <w:p w:rsidR="00EA7CB7" w:rsidRPr="00EA7CB7" w:rsidRDefault="00EA7CB7" w:rsidP="00EA7CB7">
      <w:pPr>
        <w:pStyle w:val="a6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color w:val="313D4F"/>
          <w:sz w:val="28"/>
          <w:szCs w:val="28"/>
        </w:rPr>
      </w:pPr>
      <w:r w:rsidRPr="00EA7CB7">
        <w:rPr>
          <w:rFonts w:ascii="Times New Roman" w:hAnsi="Times New Roman" w:cs="Times New Roman"/>
          <w:color w:val="313D4F"/>
          <w:sz w:val="28"/>
          <w:szCs w:val="28"/>
        </w:rPr>
        <w:t xml:space="preserve">Типичные нарушения в сфере ценообразования по ГОЗ: виды, способы </w:t>
      </w:r>
      <w:r w:rsidRPr="00EA7CB7">
        <w:rPr>
          <w:rFonts w:ascii="Times New Roman" w:hAnsi="Times New Roman" w:cs="Times New Roman"/>
          <w:color w:val="313D4F"/>
          <w:sz w:val="28"/>
          <w:szCs w:val="28"/>
        </w:rPr>
        <w:lastRenderedPageBreak/>
        <w:t xml:space="preserve">выявления и предупреждения. </w:t>
      </w:r>
    </w:p>
    <w:p w:rsidR="000F47BD" w:rsidRDefault="00EA7CB7" w:rsidP="00EA7CB7">
      <w:pPr>
        <w:pStyle w:val="a6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color w:val="313D4F"/>
          <w:sz w:val="28"/>
          <w:szCs w:val="28"/>
        </w:rPr>
      </w:pPr>
      <w:r w:rsidRPr="00EA7CB7">
        <w:rPr>
          <w:rFonts w:ascii="Times New Roman" w:hAnsi="Times New Roman" w:cs="Times New Roman"/>
          <w:color w:val="313D4F"/>
          <w:sz w:val="28"/>
          <w:szCs w:val="28"/>
        </w:rPr>
        <w:t>Осуществление контроля Минпромторгом России за ходом сдачи отчетов об исполнении государственных контрактов (контрактов) по ГОЗ. Типовые ошибки при подготовке отчетов.</w:t>
      </w:r>
    </w:p>
    <w:p w:rsidR="00EA7CB7" w:rsidRPr="00EA7CB7" w:rsidRDefault="00EA7CB7" w:rsidP="00EA7CB7">
      <w:pPr>
        <w:pStyle w:val="a6"/>
        <w:widowControl w:val="0"/>
        <w:autoSpaceDE w:val="0"/>
        <w:autoSpaceDN w:val="0"/>
        <w:spacing w:after="0" w:line="240" w:lineRule="auto"/>
        <w:ind w:left="851" w:right="141"/>
        <w:jc w:val="both"/>
        <w:rPr>
          <w:rFonts w:ascii="Times New Roman" w:hAnsi="Times New Roman" w:cs="Times New Roman"/>
          <w:color w:val="313D4F"/>
          <w:sz w:val="28"/>
          <w:szCs w:val="28"/>
        </w:rPr>
      </w:pPr>
    </w:p>
    <w:p w:rsidR="007B2C29" w:rsidRPr="000D017A" w:rsidRDefault="007B2C29" w:rsidP="000D017A">
      <w:pPr>
        <w:spacing w:after="0" w:line="240" w:lineRule="auto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0D017A">
        <w:rPr>
          <w:rFonts w:ascii="Times New Roman" w:hAnsi="Times New Roman"/>
          <w:b/>
          <w:color w:val="C00000"/>
          <w:sz w:val="26"/>
          <w:szCs w:val="26"/>
        </w:rPr>
        <w:t xml:space="preserve">ПРИМЕНЕНИЕ ПРАВИЛ БУХГАЛТЕРСКОГО УЧЕТА ДЛЯ ИСПОЛНИТЕЛЕЙ ГОСУДАРСТВЕННОГО ОБОРОННОГО </w:t>
      </w:r>
      <w:r w:rsidR="000D017A" w:rsidRPr="000D017A">
        <w:rPr>
          <w:rFonts w:ascii="Times New Roman" w:hAnsi="Times New Roman"/>
          <w:b/>
          <w:color w:val="C00000"/>
          <w:sz w:val="26"/>
          <w:szCs w:val="26"/>
        </w:rPr>
        <w:t xml:space="preserve">ЗАКАЗА </w:t>
      </w:r>
    </w:p>
    <w:p w:rsidR="007B2C29" w:rsidRPr="001A09A8" w:rsidRDefault="007B2C29" w:rsidP="000D017A">
      <w:pPr>
        <w:tabs>
          <w:tab w:val="left" w:pos="142"/>
          <w:tab w:val="left" w:pos="567"/>
        </w:tabs>
        <w:spacing w:after="0" w:line="240" w:lineRule="auto"/>
        <w:ind w:left="-926"/>
        <w:jc w:val="both"/>
        <w:rPr>
          <w:rFonts w:ascii="Times New Roman" w:hAnsi="Times New Roman"/>
          <w:bCs/>
          <w:iCs/>
          <w:color w:val="17365D"/>
          <w:sz w:val="12"/>
          <w:szCs w:val="28"/>
        </w:rPr>
      </w:pPr>
    </w:p>
    <w:p w:rsidR="000D017A" w:rsidRPr="000D017A" w:rsidRDefault="000D017A" w:rsidP="000D017A">
      <w:pPr>
        <w:pStyle w:val="a6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color w:val="313D4F"/>
          <w:sz w:val="28"/>
          <w:szCs w:val="28"/>
        </w:rPr>
      </w:pPr>
      <w:r w:rsidRPr="000D017A">
        <w:rPr>
          <w:rFonts w:ascii="Times New Roman" w:hAnsi="Times New Roman" w:cs="Times New Roman"/>
          <w:color w:val="313D4F"/>
          <w:sz w:val="28"/>
          <w:szCs w:val="28"/>
        </w:rPr>
        <w:t>Подходы к построению учетной политики и учетной системы. Соотношение бухгалтерского учета с налоговым учетом, МСФО, учетом в целях ГОЗ. Применение дисконтирования в российском учете;</w:t>
      </w:r>
    </w:p>
    <w:p w:rsidR="007B2C29" w:rsidRPr="007B2C29" w:rsidRDefault="007B2C29" w:rsidP="000D017A">
      <w:pPr>
        <w:pStyle w:val="a6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color w:val="313D4F"/>
          <w:sz w:val="28"/>
          <w:szCs w:val="28"/>
        </w:rPr>
      </w:pPr>
      <w:r w:rsidRPr="007B2C29">
        <w:rPr>
          <w:rFonts w:ascii="Times New Roman" w:hAnsi="Times New Roman" w:cs="Times New Roman"/>
          <w:color w:val="313D4F"/>
          <w:sz w:val="28"/>
          <w:szCs w:val="28"/>
        </w:rPr>
        <w:t xml:space="preserve">Методы калькулирования затрат: проблемы учета затрат и калькулирования себестоимости продукции по неполным затратам, проблемные </w:t>
      </w:r>
      <w:r w:rsidRPr="00CE05B7">
        <w:rPr>
          <w:rFonts w:ascii="Times New Roman" w:hAnsi="Times New Roman" w:cs="Times New Roman"/>
          <w:b/>
          <w:color w:val="313D4F"/>
          <w:sz w:val="28"/>
          <w:szCs w:val="28"/>
        </w:rPr>
        <w:t>вопросы перехода на директ-костинг</w:t>
      </w:r>
      <w:r w:rsidR="00CE05B7" w:rsidRPr="00CE05B7">
        <w:rPr>
          <w:rFonts w:ascii="Times New Roman" w:hAnsi="Times New Roman" w:cs="Times New Roman"/>
          <w:color w:val="313D4F"/>
          <w:sz w:val="28"/>
          <w:szCs w:val="28"/>
        </w:rPr>
        <w:t>;</w:t>
      </w:r>
    </w:p>
    <w:p w:rsidR="007B2C29" w:rsidRPr="007B2C29" w:rsidRDefault="007B2C29" w:rsidP="000D017A">
      <w:pPr>
        <w:pStyle w:val="a6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color w:val="313D4F"/>
          <w:sz w:val="28"/>
          <w:szCs w:val="28"/>
        </w:rPr>
      </w:pPr>
      <w:r w:rsidRPr="007B2C29">
        <w:rPr>
          <w:rFonts w:ascii="Times New Roman" w:hAnsi="Times New Roman" w:cs="Times New Roman"/>
          <w:color w:val="313D4F"/>
          <w:sz w:val="28"/>
          <w:szCs w:val="28"/>
        </w:rPr>
        <w:t xml:space="preserve">Использование управленческого, бухгалтерского и производственно-технического учета при формировании фактической себестоимости продукции, поставляемой по государственному оборонному заказу; </w:t>
      </w:r>
    </w:p>
    <w:p w:rsidR="000D017A" w:rsidRPr="007B2C29" w:rsidRDefault="000D017A" w:rsidP="000D017A">
      <w:pPr>
        <w:pStyle w:val="a6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color w:val="313D4F"/>
          <w:sz w:val="28"/>
          <w:szCs w:val="28"/>
        </w:rPr>
      </w:pPr>
      <w:r w:rsidRPr="007B2C29">
        <w:rPr>
          <w:rFonts w:ascii="Times New Roman" w:hAnsi="Times New Roman" w:cs="Times New Roman"/>
          <w:color w:val="313D4F"/>
          <w:sz w:val="28"/>
          <w:szCs w:val="28"/>
        </w:rPr>
        <w:t>Различие в подходах к признанию и классификации затрат для бухгалтерской отчетности и для ГОЗ;</w:t>
      </w:r>
    </w:p>
    <w:p w:rsidR="000D017A" w:rsidRPr="007B2C29" w:rsidRDefault="000D017A" w:rsidP="000D017A">
      <w:pPr>
        <w:pStyle w:val="a6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color w:val="313D4F"/>
          <w:sz w:val="28"/>
          <w:szCs w:val="28"/>
        </w:rPr>
      </w:pPr>
      <w:r w:rsidRPr="007B2C29">
        <w:rPr>
          <w:rFonts w:ascii="Times New Roman" w:hAnsi="Times New Roman" w:cs="Times New Roman"/>
          <w:color w:val="313D4F"/>
          <w:sz w:val="28"/>
          <w:szCs w:val="28"/>
        </w:rPr>
        <w:t>Себестоимость как элемент оценки актива и как статья финансовых результатов;</w:t>
      </w:r>
    </w:p>
    <w:p w:rsidR="007B2C29" w:rsidRPr="007B2C29" w:rsidRDefault="007B2C29" w:rsidP="000D017A">
      <w:pPr>
        <w:pStyle w:val="a6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color w:val="313D4F"/>
          <w:sz w:val="28"/>
          <w:szCs w:val="28"/>
        </w:rPr>
      </w:pPr>
      <w:r w:rsidRPr="007B2C29">
        <w:rPr>
          <w:rFonts w:ascii="Times New Roman" w:hAnsi="Times New Roman" w:cs="Times New Roman"/>
          <w:color w:val="313D4F"/>
          <w:sz w:val="28"/>
          <w:szCs w:val="28"/>
        </w:rPr>
        <w:t xml:space="preserve">Условия использования формируемой в бухучете информации для целей </w:t>
      </w:r>
      <w:r w:rsidR="000D017A">
        <w:rPr>
          <w:rFonts w:ascii="Times New Roman" w:hAnsi="Times New Roman" w:cs="Times New Roman"/>
          <w:color w:val="313D4F"/>
          <w:sz w:val="28"/>
          <w:szCs w:val="28"/>
        </w:rPr>
        <w:t>государственного оборонного заказа</w:t>
      </w:r>
      <w:r w:rsidRPr="007B2C29">
        <w:rPr>
          <w:rFonts w:ascii="Times New Roman" w:hAnsi="Times New Roman" w:cs="Times New Roman"/>
          <w:color w:val="313D4F"/>
          <w:sz w:val="28"/>
          <w:szCs w:val="28"/>
        </w:rPr>
        <w:t>;</w:t>
      </w:r>
    </w:p>
    <w:p w:rsidR="007B2C29" w:rsidRPr="007B2C29" w:rsidRDefault="007B2C29" w:rsidP="000D017A">
      <w:pPr>
        <w:pStyle w:val="a6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color w:val="313D4F"/>
          <w:sz w:val="28"/>
          <w:szCs w:val="28"/>
        </w:rPr>
      </w:pPr>
      <w:r w:rsidRPr="007B2C29">
        <w:rPr>
          <w:rFonts w:ascii="Times New Roman" w:hAnsi="Times New Roman" w:cs="Times New Roman"/>
          <w:color w:val="313D4F"/>
          <w:sz w:val="28"/>
          <w:szCs w:val="28"/>
        </w:rPr>
        <w:t>Затраты, включаемые в себестоимость запасов по РПБУ.</w:t>
      </w:r>
    </w:p>
    <w:p w:rsidR="001E44E3" w:rsidRDefault="001E44E3" w:rsidP="000D017A">
      <w:pPr>
        <w:spacing w:after="0" w:line="240" w:lineRule="auto"/>
        <w:jc w:val="center"/>
        <w:rPr>
          <w:rFonts w:ascii="Times New Roman" w:hAnsi="Times New Roman"/>
          <w:b/>
          <w:color w:val="C00000"/>
          <w:sz w:val="26"/>
          <w:szCs w:val="26"/>
        </w:rPr>
      </w:pPr>
    </w:p>
    <w:p w:rsidR="00553C6F" w:rsidRDefault="00553C6F" w:rsidP="00C8712A">
      <w:pPr>
        <w:tabs>
          <w:tab w:val="left" w:pos="567"/>
        </w:tabs>
        <w:jc w:val="center"/>
        <w:rPr>
          <w:rFonts w:ascii="Times New Roman" w:eastAsia="Times New Roman" w:hAnsi="Times New Roman"/>
          <w:b/>
          <w:color w:val="C00000"/>
          <w:sz w:val="12"/>
          <w:szCs w:val="26"/>
          <w:lang w:eastAsia="ru-RU"/>
        </w:rPr>
      </w:pPr>
      <w:r>
        <w:rPr>
          <w:rFonts w:ascii="Times New Roman" w:hAnsi="Times New Roman"/>
          <w:b/>
          <w:bCs/>
          <w:iCs/>
          <w:color w:val="C00000"/>
          <w:sz w:val="28"/>
          <w:szCs w:val="28"/>
        </w:rPr>
        <w:t xml:space="preserve"> </w:t>
      </w:r>
      <w:r w:rsidRPr="006F0132">
        <w:rPr>
          <w:rFonts w:ascii="Times New Roman" w:hAnsi="Times New Roman"/>
          <w:b/>
          <w:bCs/>
          <w:iCs/>
          <w:color w:val="C00000"/>
          <w:sz w:val="26"/>
          <w:szCs w:val="26"/>
        </w:rPr>
        <w:t>ФОРМЫ РАСЧЕ</w:t>
      </w:r>
      <w:r w:rsidRPr="006F0132">
        <w:rPr>
          <w:rFonts w:ascii="Times New Roman" w:hAnsi="Times New Roman"/>
          <w:b/>
          <w:bCs/>
          <w:iCs/>
          <w:color w:val="C00000"/>
          <w:sz w:val="26"/>
          <w:szCs w:val="26"/>
        </w:rPr>
        <w:t>ТНО-КАЛЬКУЛЯЦИОННЫХ МАТЕРИАЛОВ, ПОРЯДОК И ПРАВИЛА ИХ ЗАПОЛНЕНИЯ.</w:t>
      </w:r>
      <w:r w:rsidRPr="006F0132">
        <w:rPr>
          <w:rFonts w:ascii="Times New Roman" w:hAnsi="Times New Roman"/>
          <w:b/>
          <w:bCs/>
          <w:iCs/>
          <w:color w:val="C00000"/>
          <w:sz w:val="26"/>
          <w:szCs w:val="26"/>
        </w:rPr>
        <w:br/>
      </w:r>
      <w:r w:rsidRPr="006F0132">
        <w:rPr>
          <w:rFonts w:ascii="Times New Roman" w:hAnsi="Times New Roman"/>
          <w:b/>
          <w:bCs/>
          <w:iCs/>
          <w:color w:val="C00000"/>
          <w:sz w:val="26"/>
          <w:szCs w:val="26"/>
          <w:u w:val="single"/>
        </w:rPr>
        <w:t xml:space="preserve">МАСТЕР-КЛАСС, </w:t>
      </w:r>
      <w:r w:rsidR="00BC70B5">
        <w:rPr>
          <w:rFonts w:ascii="Times New Roman" w:hAnsi="Times New Roman"/>
          <w:b/>
          <w:bCs/>
          <w:iCs/>
          <w:color w:val="C00000"/>
          <w:sz w:val="26"/>
          <w:szCs w:val="26"/>
          <w:u w:val="single"/>
        </w:rPr>
        <w:t>ПРАКТИКУМ ЗАПОЛНЕНИЯ РКМ</w:t>
      </w:r>
    </w:p>
    <w:p w:rsidR="00B90932" w:rsidRDefault="00553C6F" w:rsidP="00892FEB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426" w:firstLine="425"/>
        <w:jc w:val="both"/>
        <w:rPr>
          <w:rFonts w:ascii="Times New Roman" w:hAnsi="Times New Roman"/>
          <w:bCs/>
          <w:iCs/>
          <w:color w:val="17365D" w:themeColor="text2" w:themeShade="BF"/>
          <w:sz w:val="28"/>
          <w:szCs w:val="28"/>
        </w:rPr>
      </w:pPr>
      <w:r w:rsidRPr="00B90932">
        <w:rPr>
          <w:rFonts w:ascii="Times New Roman" w:hAnsi="Times New Roman"/>
          <w:bCs/>
          <w:iCs/>
          <w:color w:val="17365D" w:themeColor="text2" w:themeShade="BF"/>
          <w:sz w:val="28"/>
          <w:szCs w:val="28"/>
        </w:rPr>
        <w:t xml:space="preserve">Практические </w:t>
      </w:r>
      <w:r w:rsidR="006F0132" w:rsidRPr="00B90932">
        <w:rPr>
          <w:rFonts w:ascii="Times New Roman" w:hAnsi="Times New Roman"/>
          <w:bCs/>
          <w:iCs/>
          <w:color w:val="17365D" w:themeColor="text2" w:themeShade="BF"/>
          <w:sz w:val="28"/>
          <w:szCs w:val="28"/>
        </w:rPr>
        <w:t xml:space="preserve">вопросы, организация работы по </w:t>
      </w:r>
      <w:r w:rsidRPr="00B90932">
        <w:rPr>
          <w:rFonts w:ascii="Times New Roman" w:hAnsi="Times New Roman"/>
          <w:bCs/>
          <w:iCs/>
          <w:color w:val="17365D" w:themeColor="text2" w:themeShade="BF"/>
          <w:sz w:val="28"/>
          <w:szCs w:val="28"/>
        </w:rPr>
        <w:t>правилам в целях недопущения нарушения сроков представления РКМ и утверждения цен на продукцию;</w:t>
      </w:r>
      <w:r w:rsidR="00B90932">
        <w:rPr>
          <w:rFonts w:ascii="Times New Roman" w:hAnsi="Times New Roman"/>
          <w:bCs/>
          <w:iCs/>
          <w:color w:val="17365D" w:themeColor="text2" w:themeShade="BF"/>
          <w:sz w:val="28"/>
          <w:szCs w:val="28"/>
        </w:rPr>
        <w:t xml:space="preserve">           </w:t>
      </w:r>
    </w:p>
    <w:p w:rsidR="00553C6F" w:rsidRPr="00B90932" w:rsidRDefault="00553C6F" w:rsidP="00892FEB">
      <w:pPr>
        <w:numPr>
          <w:ilvl w:val="0"/>
          <w:numId w:val="31"/>
        </w:numPr>
        <w:tabs>
          <w:tab w:val="left" w:pos="567"/>
        </w:tabs>
        <w:spacing w:after="0" w:line="240" w:lineRule="auto"/>
        <w:ind w:firstLine="492"/>
        <w:jc w:val="both"/>
        <w:rPr>
          <w:rFonts w:ascii="Times New Roman" w:hAnsi="Times New Roman"/>
          <w:bCs/>
          <w:iCs/>
          <w:color w:val="17365D" w:themeColor="text2" w:themeShade="BF"/>
          <w:sz w:val="28"/>
          <w:szCs w:val="28"/>
        </w:rPr>
      </w:pPr>
      <w:r w:rsidRPr="00B90932">
        <w:rPr>
          <w:rFonts w:ascii="Times New Roman" w:hAnsi="Times New Roman"/>
          <w:bCs/>
          <w:iCs/>
          <w:color w:val="17365D" w:themeColor="text2" w:themeShade="BF"/>
          <w:sz w:val="28"/>
          <w:szCs w:val="28"/>
        </w:rPr>
        <w:t>Требования к составу документов, представляемых для обоснования цены продукции, практические вопросы отражения затрат при формировании расчетно-калькуляционных материалов;</w:t>
      </w:r>
    </w:p>
    <w:p w:rsidR="00553C6F" w:rsidRDefault="00553C6F" w:rsidP="00892FEB">
      <w:pPr>
        <w:numPr>
          <w:ilvl w:val="0"/>
          <w:numId w:val="31"/>
        </w:numPr>
        <w:tabs>
          <w:tab w:val="left" w:pos="567"/>
        </w:tabs>
        <w:spacing w:after="0" w:line="240" w:lineRule="auto"/>
        <w:ind w:firstLine="492"/>
        <w:jc w:val="both"/>
        <w:rPr>
          <w:rFonts w:ascii="Times New Roman" w:hAnsi="Times New Roman"/>
          <w:bCs/>
          <w:iCs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bCs/>
          <w:iCs/>
          <w:color w:val="17365D" w:themeColor="text2" w:themeShade="BF"/>
          <w:sz w:val="28"/>
          <w:szCs w:val="28"/>
        </w:rPr>
        <w:t>Типовые ошибки, возникающие при заполнении форм РКМ. Разъяснения по заполнению новых форм РКМ;</w:t>
      </w:r>
    </w:p>
    <w:p w:rsidR="00553C6F" w:rsidRDefault="00553C6F" w:rsidP="00892FEB">
      <w:pPr>
        <w:numPr>
          <w:ilvl w:val="0"/>
          <w:numId w:val="31"/>
        </w:numPr>
        <w:tabs>
          <w:tab w:val="left" w:pos="567"/>
        </w:tabs>
        <w:spacing w:after="0" w:line="240" w:lineRule="auto"/>
        <w:ind w:firstLine="492"/>
        <w:rPr>
          <w:rFonts w:ascii="Times New Roman" w:eastAsiaTheme="minorHAnsi" w:hAnsi="Times New Roman"/>
          <w:bCs/>
          <w:iCs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bCs/>
          <w:iCs/>
          <w:color w:val="17365D" w:themeColor="text2" w:themeShade="BF"/>
          <w:sz w:val="28"/>
          <w:szCs w:val="28"/>
        </w:rPr>
        <w:t>Методика заполнения и проверки расшифровок  затрат по статьям калькуляции;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3C6F" w:rsidRDefault="00553C6F" w:rsidP="00892FEB">
      <w:pPr>
        <w:numPr>
          <w:ilvl w:val="0"/>
          <w:numId w:val="31"/>
        </w:numPr>
        <w:tabs>
          <w:tab w:val="left" w:pos="567"/>
        </w:tabs>
        <w:spacing w:after="0" w:line="240" w:lineRule="auto"/>
        <w:ind w:firstLine="492"/>
        <w:jc w:val="both"/>
        <w:rPr>
          <w:rFonts w:ascii="Times New Roman" w:hAnsi="Times New Roman"/>
          <w:bCs/>
          <w:iCs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bCs/>
          <w:iCs/>
          <w:color w:val="17365D" w:themeColor="text2" w:themeShade="BF"/>
          <w:sz w:val="28"/>
          <w:szCs w:val="28"/>
        </w:rPr>
        <w:t>Основные изменения и уточненные требования к подготовке расчетов-обоснований цен на продукцию, поставляемую по ГОЗ, вытекающие из положений приказа МПТ № 334 и отраженные в формах, утвержденных приказом ФАС России от 26.08.2019 г. №1138/19;</w:t>
      </w:r>
      <w:r>
        <w:t xml:space="preserve"> </w:t>
      </w:r>
    </w:p>
    <w:p w:rsidR="00553C6F" w:rsidRDefault="00553C6F" w:rsidP="00892FEB">
      <w:pPr>
        <w:numPr>
          <w:ilvl w:val="0"/>
          <w:numId w:val="31"/>
        </w:numPr>
        <w:tabs>
          <w:tab w:val="left" w:pos="567"/>
        </w:tabs>
        <w:spacing w:after="0" w:line="240" w:lineRule="auto"/>
        <w:ind w:firstLine="492"/>
        <w:jc w:val="both"/>
        <w:rPr>
          <w:rFonts w:ascii="Times New Roman" w:hAnsi="Times New Roman"/>
          <w:bCs/>
          <w:iCs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bCs/>
          <w:iCs/>
          <w:color w:val="17365D" w:themeColor="text2" w:themeShade="BF"/>
          <w:sz w:val="28"/>
          <w:szCs w:val="28"/>
        </w:rPr>
        <w:t>Основные экономические показатели (нормативы) и сводные показатели деятельности, контролируемые при рассмотрении РКМ;</w:t>
      </w:r>
    </w:p>
    <w:p w:rsidR="00553C6F" w:rsidRDefault="00553C6F" w:rsidP="00892FEB">
      <w:pPr>
        <w:numPr>
          <w:ilvl w:val="0"/>
          <w:numId w:val="31"/>
        </w:numPr>
        <w:tabs>
          <w:tab w:val="left" w:pos="567"/>
        </w:tabs>
        <w:spacing w:after="0" w:line="240" w:lineRule="auto"/>
        <w:ind w:firstLine="492"/>
        <w:jc w:val="both"/>
        <w:rPr>
          <w:rFonts w:ascii="Times New Roman" w:hAnsi="Times New Roman"/>
          <w:bCs/>
          <w:iCs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bCs/>
          <w:iCs/>
          <w:color w:val="17365D" w:themeColor="text2" w:themeShade="BF"/>
          <w:sz w:val="28"/>
          <w:szCs w:val="28"/>
        </w:rPr>
        <w:t>Применение различных методов обосновывающих цены на материалы и ПКИ поставщиков, предусмотренные постановлением Правительства России от 02.12.2017 № 1465 и отражение этих методов при подготовке расчетов по формам РКМ;</w:t>
      </w:r>
    </w:p>
    <w:p w:rsidR="00553C6F" w:rsidRDefault="00553C6F" w:rsidP="00892FEB">
      <w:pPr>
        <w:numPr>
          <w:ilvl w:val="0"/>
          <w:numId w:val="31"/>
        </w:numPr>
        <w:tabs>
          <w:tab w:val="left" w:pos="567"/>
        </w:tabs>
        <w:spacing w:after="0" w:line="240" w:lineRule="auto"/>
        <w:ind w:firstLine="492"/>
        <w:jc w:val="both"/>
        <w:rPr>
          <w:rFonts w:ascii="Times New Roman" w:hAnsi="Times New Roman"/>
          <w:bCs/>
          <w:iCs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bCs/>
          <w:iCs/>
          <w:color w:val="17365D" w:themeColor="text2" w:themeShade="BF"/>
          <w:sz w:val="28"/>
          <w:szCs w:val="28"/>
        </w:rPr>
        <w:lastRenderedPageBreak/>
        <w:t xml:space="preserve">Полуфабрикатный метод планирования и учета затрат. Формирование расшифровок затрат на полуфабрикаты собственного изготовления при отсутствии отдельных форм обосновывающих документов. </w:t>
      </w:r>
      <w:r>
        <w:rPr>
          <w:rFonts w:ascii="Times New Roman" w:hAnsi="Times New Roman"/>
          <w:bCs/>
          <w:iCs/>
          <w:color w:val="17365D" w:themeColor="text2" w:themeShade="BF"/>
          <w:sz w:val="28"/>
          <w:szCs w:val="28"/>
          <w:u w:val="single"/>
        </w:rPr>
        <w:t>Выдача рекомендаций;</w:t>
      </w:r>
    </w:p>
    <w:p w:rsidR="00553C6F" w:rsidRDefault="006F0132" w:rsidP="00892FEB">
      <w:pPr>
        <w:numPr>
          <w:ilvl w:val="0"/>
          <w:numId w:val="31"/>
        </w:numPr>
        <w:tabs>
          <w:tab w:val="left" w:pos="567"/>
        </w:tabs>
        <w:spacing w:after="0" w:line="240" w:lineRule="auto"/>
        <w:ind w:firstLine="492"/>
        <w:jc w:val="both"/>
        <w:rPr>
          <w:rFonts w:ascii="Times New Roman" w:hAnsi="Times New Roman"/>
          <w:bCs/>
          <w:iCs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bCs/>
          <w:iCs/>
          <w:color w:val="17365D" w:themeColor="text2" w:themeShade="BF"/>
          <w:sz w:val="28"/>
          <w:szCs w:val="28"/>
        </w:rPr>
        <w:t xml:space="preserve"> </w:t>
      </w:r>
      <w:r w:rsidR="00553C6F">
        <w:rPr>
          <w:rFonts w:ascii="Times New Roman" w:hAnsi="Times New Roman"/>
          <w:bCs/>
          <w:iCs/>
          <w:color w:val="17365D" w:themeColor="text2" w:themeShade="BF"/>
          <w:sz w:val="28"/>
          <w:szCs w:val="28"/>
        </w:rPr>
        <w:t>Влияние длительности производственного цикла изготовления продукции на состав комплекта РКМ.</w:t>
      </w:r>
    </w:p>
    <w:p w:rsidR="001E44E3" w:rsidRDefault="001E44E3" w:rsidP="000D017A">
      <w:pPr>
        <w:spacing w:after="0" w:line="240" w:lineRule="auto"/>
        <w:jc w:val="center"/>
        <w:rPr>
          <w:rFonts w:ascii="Times New Roman" w:hAnsi="Times New Roman"/>
          <w:b/>
          <w:color w:val="C00000"/>
          <w:sz w:val="26"/>
          <w:szCs w:val="26"/>
        </w:rPr>
      </w:pPr>
    </w:p>
    <w:p w:rsidR="000F47BD" w:rsidRPr="000D017A" w:rsidRDefault="00186567" w:rsidP="000D017A">
      <w:pPr>
        <w:spacing w:after="0" w:line="240" w:lineRule="auto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0D017A">
        <w:rPr>
          <w:rFonts w:ascii="Times New Roman" w:hAnsi="Times New Roman"/>
          <w:b/>
          <w:color w:val="C00000"/>
          <w:sz w:val="26"/>
          <w:szCs w:val="26"/>
        </w:rPr>
        <w:t>КОНТРОЛЬ И ОТВЕТСТВЕННОСТЬ ЗА РАСХОДОВАНИЕМ БЮДЖЕТНЫХ СРЕДСТВ ПО ГОСУДАРСТВЕННОМУ ОБОРОННОМУ ЗАКАЗУ. ГОСУДАРСТВЕН</w:t>
      </w:r>
      <w:r w:rsidR="00BC70B5">
        <w:rPr>
          <w:rFonts w:ascii="Times New Roman" w:hAnsi="Times New Roman"/>
          <w:b/>
          <w:color w:val="C00000"/>
          <w:sz w:val="26"/>
          <w:szCs w:val="26"/>
        </w:rPr>
        <w:t>НЫЙ НАДЗОР ЗА ПРЕДПРИЯТИЯМИ ОПК</w:t>
      </w:r>
      <w:bookmarkStart w:id="0" w:name="_GoBack"/>
      <w:bookmarkEnd w:id="0"/>
    </w:p>
    <w:p w:rsidR="000D017A" w:rsidRPr="00186567" w:rsidRDefault="000D017A" w:rsidP="000D017A">
      <w:pPr>
        <w:spacing w:after="0" w:line="240" w:lineRule="auto"/>
        <w:jc w:val="center"/>
        <w:rPr>
          <w:rFonts w:ascii="Times New Roman" w:hAnsi="Times New Roman"/>
          <w:b/>
          <w:color w:val="313D4F"/>
          <w:sz w:val="26"/>
          <w:szCs w:val="26"/>
        </w:rPr>
      </w:pPr>
    </w:p>
    <w:p w:rsidR="007B2C29" w:rsidRPr="007B2C29" w:rsidRDefault="007B2C29" w:rsidP="000D017A">
      <w:pPr>
        <w:pStyle w:val="a6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color w:val="313D4F"/>
          <w:sz w:val="28"/>
          <w:szCs w:val="28"/>
        </w:rPr>
      </w:pPr>
      <w:r w:rsidRPr="007B2C29">
        <w:rPr>
          <w:rFonts w:ascii="Times New Roman" w:hAnsi="Times New Roman" w:cs="Times New Roman"/>
          <w:color w:val="313D4F"/>
          <w:sz w:val="28"/>
          <w:szCs w:val="28"/>
        </w:rPr>
        <w:t>Ответственность за нарушения законодательства в сфере ГОЗ ходе заключения и исполнения государственных контрактов (контрактов)</w:t>
      </w:r>
      <w:r w:rsidR="00CE05B7" w:rsidRPr="00CE05B7">
        <w:rPr>
          <w:rFonts w:ascii="Times New Roman" w:hAnsi="Times New Roman" w:cs="Times New Roman"/>
          <w:color w:val="313D4F"/>
          <w:sz w:val="28"/>
          <w:szCs w:val="28"/>
        </w:rPr>
        <w:t>;</w:t>
      </w:r>
    </w:p>
    <w:p w:rsidR="007B2C29" w:rsidRPr="00186567" w:rsidRDefault="007B2C29" w:rsidP="000D017A">
      <w:pPr>
        <w:pStyle w:val="a6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color w:val="313D4F"/>
          <w:sz w:val="28"/>
          <w:szCs w:val="28"/>
        </w:rPr>
      </w:pPr>
      <w:r w:rsidRPr="00186567">
        <w:rPr>
          <w:rFonts w:ascii="Times New Roman" w:hAnsi="Times New Roman" w:cs="Times New Roman"/>
          <w:color w:val="313D4F"/>
          <w:sz w:val="28"/>
          <w:szCs w:val="28"/>
        </w:rPr>
        <w:t>Ответственность за включение в себестоимость производства (реализации) продукции затрат, не связанных с ее производством (реализацией);</w:t>
      </w:r>
    </w:p>
    <w:p w:rsidR="007B2C29" w:rsidRPr="00186567" w:rsidRDefault="007B2C29" w:rsidP="000D017A">
      <w:pPr>
        <w:pStyle w:val="a6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color w:val="313D4F"/>
          <w:sz w:val="28"/>
          <w:szCs w:val="28"/>
        </w:rPr>
      </w:pPr>
      <w:r w:rsidRPr="00186567">
        <w:rPr>
          <w:rFonts w:ascii="Times New Roman" w:hAnsi="Times New Roman" w:cs="Times New Roman"/>
          <w:color w:val="313D4F"/>
          <w:sz w:val="28"/>
          <w:szCs w:val="28"/>
        </w:rPr>
        <w:t>Ответственность за нарушение правил ведения раздельного учета и представления отчетности об исполнении государственных контрактов (контрактов)</w:t>
      </w:r>
      <w:r w:rsidR="00CE05B7" w:rsidRPr="00CE05B7">
        <w:rPr>
          <w:rFonts w:ascii="Times New Roman" w:hAnsi="Times New Roman" w:cs="Times New Roman"/>
          <w:color w:val="313D4F"/>
          <w:sz w:val="28"/>
          <w:szCs w:val="28"/>
        </w:rPr>
        <w:t>;</w:t>
      </w:r>
    </w:p>
    <w:p w:rsidR="007B2C29" w:rsidRPr="00186567" w:rsidRDefault="007B2C29" w:rsidP="000D017A">
      <w:pPr>
        <w:pStyle w:val="a6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color w:val="313D4F"/>
          <w:sz w:val="28"/>
          <w:szCs w:val="28"/>
        </w:rPr>
      </w:pPr>
      <w:r w:rsidRPr="00186567">
        <w:rPr>
          <w:rFonts w:ascii="Times New Roman" w:hAnsi="Times New Roman" w:cs="Times New Roman"/>
          <w:color w:val="313D4F"/>
          <w:sz w:val="28"/>
          <w:szCs w:val="28"/>
        </w:rPr>
        <w:t>Административная ответственность за злоупотребление доминирующим положением в сфере государственного оборонного заказа;</w:t>
      </w:r>
    </w:p>
    <w:p w:rsidR="000F47BD" w:rsidRPr="00186567" w:rsidRDefault="000F47BD" w:rsidP="000D017A">
      <w:pPr>
        <w:pStyle w:val="a6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color w:val="313D4F"/>
          <w:sz w:val="28"/>
          <w:szCs w:val="28"/>
        </w:rPr>
      </w:pPr>
      <w:r w:rsidRPr="00186567">
        <w:rPr>
          <w:rFonts w:ascii="Times New Roman" w:hAnsi="Times New Roman" w:cs="Times New Roman"/>
          <w:color w:val="313D4F"/>
          <w:sz w:val="28"/>
          <w:szCs w:val="28"/>
        </w:rPr>
        <w:t>Основные мероприятия по предупреждению рисков нарушения законодательства о государственном оборонном заказе на предприятиях ОПК;</w:t>
      </w:r>
    </w:p>
    <w:p w:rsidR="000F47BD" w:rsidRPr="00186567" w:rsidRDefault="000F47BD" w:rsidP="000D017A">
      <w:pPr>
        <w:pStyle w:val="a6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color w:val="313D4F"/>
          <w:sz w:val="28"/>
          <w:szCs w:val="28"/>
        </w:rPr>
      </w:pPr>
      <w:r w:rsidRPr="00186567">
        <w:rPr>
          <w:rFonts w:ascii="Times New Roman" w:hAnsi="Times New Roman" w:cs="Times New Roman"/>
          <w:color w:val="313D4F"/>
          <w:sz w:val="28"/>
          <w:szCs w:val="28"/>
        </w:rPr>
        <w:t>Плановые и внеплановые проверки соблюдения антимонопольного законодательства и законодательства о ГОЗ. Результаты контрольных мероприятий;</w:t>
      </w:r>
    </w:p>
    <w:p w:rsidR="007B2C29" w:rsidRPr="007B2C29" w:rsidRDefault="007B2C29" w:rsidP="000D017A">
      <w:pPr>
        <w:pStyle w:val="a6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color w:val="313D4F"/>
          <w:sz w:val="28"/>
          <w:szCs w:val="28"/>
        </w:rPr>
      </w:pPr>
      <w:r w:rsidRPr="007B2C29">
        <w:rPr>
          <w:rFonts w:ascii="Times New Roman" w:hAnsi="Times New Roman" w:cs="Times New Roman"/>
          <w:color w:val="313D4F"/>
          <w:sz w:val="28"/>
          <w:szCs w:val="28"/>
        </w:rPr>
        <w:t>Порядок рассмотрения дел о нарушении законодательства в сфере ГОЗ, решения комиссии должностных лиц антимонопольного органа</w:t>
      </w:r>
      <w:r w:rsidR="00CE05B7" w:rsidRPr="00CE05B7">
        <w:rPr>
          <w:rFonts w:ascii="Times New Roman" w:hAnsi="Times New Roman" w:cs="Times New Roman"/>
          <w:color w:val="313D4F"/>
          <w:sz w:val="28"/>
          <w:szCs w:val="28"/>
        </w:rPr>
        <w:t>.</w:t>
      </w:r>
    </w:p>
    <w:p w:rsidR="000F47BD" w:rsidRPr="000F47BD" w:rsidRDefault="000F47BD" w:rsidP="000D017A">
      <w:pPr>
        <w:spacing w:after="0" w:line="240" w:lineRule="auto"/>
        <w:jc w:val="center"/>
        <w:rPr>
          <w:rFonts w:ascii="Times New Roman" w:hAnsi="Times New Roman"/>
          <w:b/>
          <w:color w:val="313D4F"/>
          <w:sz w:val="28"/>
          <w:szCs w:val="28"/>
        </w:rPr>
      </w:pPr>
    </w:p>
    <w:p w:rsidR="00DC3C99" w:rsidRPr="000D017A" w:rsidRDefault="00186567" w:rsidP="000D017A">
      <w:pPr>
        <w:spacing w:after="0" w:line="240" w:lineRule="auto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0D017A">
        <w:rPr>
          <w:rFonts w:ascii="Times New Roman" w:hAnsi="Times New Roman"/>
          <w:b/>
          <w:color w:val="C00000"/>
          <w:sz w:val="26"/>
          <w:szCs w:val="26"/>
        </w:rPr>
        <w:t>ПРАКТИКА БАНКОВСКОГО СОПРОВОЖДЕНИЯ ГОСУДАРСТВЕННЫХ КОНТРАКТОВ, КОНТРАКТОВ ПО ГОЗ</w:t>
      </w:r>
    </w:p>
    <w:p w:rsidR="000D017A" w:rsidRPr="00186567" w:rsidRDefault="000D017A" w:rsidP="000D017A">
      <w:pPr>
        <w:spacing w:after="0" w:line="240" w:lineRule="auto"/>
        <w:jc w:val="center"/>
        <w:rPr>
          <w:rFonts w:ascii="Times New Roman" w:hAnsi="Times New Roman"/>
          <w:b/>
          <w:color w:val="313D4F"/>
          <w:sz w:val="26"/>
          <w:szCs w:val="26"/>
        </w:rPr>
      </w:pPr>
    </w:p>
    <w:p w:rsidR="000D017A" w:rsidRPr="000D017A" w:rsidRDefault="000D017A" w:rsidP="000D017A">
      <w:pPr>
        <w:pStyle w:val="a6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b/>
          <w:color w:val="313D4F"/>
          <w:sz w:val="28"/>
          <w:szCs w:val="28"/>
        </w:rPr>
      </w:pPr>
      <w:r w:rsidRPr="000D017A">
        <w:rPr>
          <w:rFonts w:ascii="Times New Roman" w:hAnsi="Times New Roman" w:cs="Times New Roman"/>
          <w:b/>
          <w:color w:val="313D4F"/>
          <w:sz w:val="28"/>
          <w:szCs w:val="28"/>
        </w:rPr>
        <w:t>Проблемные вопросы банковского сопровождения ГОЗ и способы их решения. Планируемые изменения в банковском сопровождении</w:t>
      </w:r>
      <w:r w:rsidR="00CE05B7">
        <w:rPr>
          <w:rFonts w:ascii="Times New Roman" w:hAnsi="Times New Roman" w:cs="Times New Roman"/>
          <w:b/>
          <w:color w:val="313D4F"/>
          <w:sz w:val="28"/>
          <w:szCs w:val="28"/>
          <w:lang w:val="en-US"/>
        </w:rPr>
        <w:t>;</w:t>
      </w:r>
    </w:p>
    <w:p w:rsidR="000D017A" w:rsidRPr="000D017A" w:rsidRDefault="000D017A" w:rsidP="000D017A">
      <w:pPr>
        <w:pStyle w:val="a6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color w:val="313D4F"/>
          <w:sz w:val="28"/>
          <w:szCs w:val="28"/>
        </w:rPr>
      </w:pPr>
      <w:r w:rsidRPr="000D017A">
        <w:rPr>
          <w:rFonts w:ascii="Times New Roman" w:hAnsi="Times New Roman" w:cs="Times New Roman"/>
          <w:color w:val="313D4F"/>
          <w:sz w:val="28"/>
          <w:szCs w:val="28"/>
        </w:rPr>
        <w:t>Система банковского сопровождения и режима использования отдельных счетов при выполнении государственных контрактов</w:t>
      </w:r>
      <w:r w:rsidR="00CE05B7" w:rsidRPr="00CE05B7">
        <w:rPr>
          <w:rFonts w:ascii="Times New Roman" w:hAnsi="Times New Roman" w:cs="Times New Roman"/>
          <w:color w:val="313D4F"/>
          <w:sz w:val="28"/>
          <w:szCs w:val="28"/>
        </w:rPr>
        <w:t>;</w:t>
      </w:r>
    </w:p>
    <w:p w:rsidR="000F47BD" w:rsidRPr="00186567" w:rsidRDefault="000F47BD" w:rsidP="000D017A">
      <w:pPr>
        <w:pStyle w:val="a6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color w:val="313D4F"/>
          <w:sz w:val="28"/>
          <w:szCs w:val="28"/>
        </w:rPr>
      </w:pPr>
      <w:r w:rsidRPr="00186567">
        <w:rPr>
          <w:rFonts w:ascii="Times New Roman" w:hAnsi="Times New Roman" w:cs="Times New Roman"/>
          <w:color w:val="313D4F"/>
          <w:sz w:val="28"/>
          <w:szCs w:val="28"/>
        </w:rPr>
        <w:t>Особенности взаимодействия с уполномоченными банками;</w:t>
      </w:r>
    </w:p>
    <w:p w:rsidR="000D017A" w:rsidRPr="000D017A" w:rsidRDefault="000D017A" w:rsidP="000D017A">
      <w:pPr>
        <w:pStyle w:val="a6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color w:val="313D4F"/>
          <w:sz w:val="28"/>
          <w:szCs w:val="28"/>
        </w:rPr>
      </w:pPr>
      <w:r w:rsidRPr="000D017A">
        <w:rPr>
          <w:rFonts w:ascii="Times New Roman" w:hAnsi="Times New Roman" w:cs="Times New Roman"/>
          <w:color w:val="313D4F"/>
          <w:sz w:val="28"/>
          <w:szCs w:val="28"/>
        </w:rPr>
        <w:t>Особенности возмещения понесенных исполнителем расходов до заключения контракта. Опережающие закупки в целях своевременного исполнения контрактных обязательств;</w:t>
      </w:r>
    </w:p>
    <w:p w:rsidR="000D017A" w:rsidRPr="000D017A" w:rsidRDefault="000D017A" w:rsidP="000D017A">
      <w:pPr>
        <w:pStyle w:val="a6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color w:val="313D4F"/>
          <w:sz w:val="28"/>
          <w:szCs w:val="28"/>
        </w:rPr>
      </w:pPr>
      <w:r w:rsidRPr="000D017A">
        <w:rPr>
          <w:rFonts w:ascii="Times New Roman" w:hAnsi="Times New Roman" w:cs="Times New Roman"/>
          <w:color w:val="313D4F"/>
          <w:sz w:val="28"/>
          <w:szCs w:val="28"/>
        </w:rPr>
        <w:t>Контроль соответствия назначения платежа содержанию представленных документов</w:t>
      </w:r>
      <w:r w:rsidR="00CE05B7" w:rsidRPr="00CE05B7">
        <w:rPr>
          <w:rFonts w:ascii="Times New Roman" w:hAnsi="Times New Roman" w:cs="Times New Roman"/>
          <w:color w:val="313D4F"/>
          <w:sz w:val="28"/>
          <w:szCs w:val="28"/>
        </w:rPr>
        <w:t>;</w:t>
      </w:r>
    </w:p>
    <w:p w:rsidR="000F47BD" w:rsidRPr="00186567" w:rsidRDefault="000F47BD" w:rsidP="000D017A">
      <w:pPr>
        <w:pStyle w:val="a6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color w:val="313D4F"/>
          <w:sz w:val="28"/>
          <w:szCs w:val="28"/>
        </w:rPr>
      </w:pPr>
      <w:r w:rsidRPr="00186567">
        <w:rPr>
          <w:rFonts w:ascii="Times New Roman" w:hAnsi="Times New Roman" w:cs="Times New Roman"/>
          <w:color w:val="313D4F"/>
          <w:sz w:val="28"/>
          <w:szCs w:val="28"/>
        </w:rPr>
        <w:t>Рекомендации по недопущению нарушений при финансировании</w:t>
      </w:r>
      <w:r w:rsidR="00CE05B7" w:rsidRPr="00CE05B7">
        <w:rPr>
          <w:rFonts w:ascii="Times New Roman" w:hAnsi="Times New Roman" w:cs="Times New Roman"/>
          <w:color w:val="313D4F"/>
          <w:sz w:val="28"/>
          <w:szCs w:val="28"/>
        </w:rPr>
        <w:t>.</w:t>
      </w:r>
    </w:p>
    <w:p w:rsidR="00B84CDF" w:rsidRDefault="00B84CDF">
      <w:pPr>
        <w:pStyle w:val="a6"/>
        <w:spacing w:after="0" w:line="240" w:lineRule="auto"/>
        <w:ind w:left="567"/>
        <w:jc w:val="center"/>
        <w:rPr>
          <w:rFonts w:ascii="Georgia" w:hAnsi="Georgia" w:cs="Times New Roman"/>
          <w:bCs/>
          <w:color w:val="17365D"/>
          <w:sz w:val="27"/>
          <w:szCs w:val="27"/>
        </w:rPr>
      </w:pPr>
    </w:p>
    <w:tbl>
      <w:tblPr>
        <w:tblW w:w="0" w:type="auto"/>
        <w:tblInd w:w="4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1"/>
        <w:gridCol w:w="7134"/>
      </w:tblGrid>
      <w:tr w:rsidR="000F47BD" w:rsidRPr="00D63FD3" w:rsidTr="001E44E3">
        <w:trPr>
          <w:trHeight w:val="1921"/>
        </w:trPr>
        <w:tc>
          <w:tcPr>
            <w:tcW w:w="2941" w:type="dxa"/>
          </w:tcPr>
          <w:p w:rsidR="000F47BD" w:rsidRPr="007B6902" w:rsidRDefault="000F47BD" w:rsidP="001E44E3">
            <w:pPr>
              <w:pStyle w:val="TableParagraph"/>
              <w:spacing w:before="5"/>
              <w:jc w:val="both"/>
              <w:rPr>
                <w:sz w:val="26"/>
                <w:szCs w:val="26"/>
              </w:rPr>
            </w:pPr>
          </w:p>
          <w:p w:rsidR="000F47BD" w:rsidRPr="007B6902" w:rsidRDefault="000F47BD" w:rsidP="001E44E3">
            <w:pPr>
              <w:pStyle w:val="TableParagraph"/>
              <w:spacing w:before="1"/>
              <w:ind w:left="200"/>
              <w:jc w:val="both"/>
              <w:rPr>
                <w:b/>
                <w:sz w:val="26"/>
                <w:szCs w:val="26"/>
              </w:rPr>
            </w:pPr>
            <w:r w:rsidRPr="007B6902">
              <w:rPr>
                <w:b/>
                <w:color w:val="0E233D"/>
                <w:sz w:val="26"/>
                <w:szCs w:val="26"/>
              </w:rPr>
              <w:t>Наши</w:t>
            </w:r>
            <w:r w:rsidRPr="007B6902">
              <w:rPr>
                <w:b/>
                <w:color w:val="0E233D"/>
                <w:spacing w:val="-2"/>
                <w:sz w:val="26"/>
                <w:szCs w:val="26"/>
              </w:rPr>
              <w:t xml:space="preserve"> </w:t>
            </w:r>
            <w:r w:rsidRPr="007B6902">
              <w:rPr>
                <w:b/>
                <w:color w:val="0E233D"/>
                <w:sz w:val="26"/>
                <w:szCs w:val="26"/>
              </w:rPr>
              <w:t>контакты:</w:t>
            </w:r>
          </w:p>
        </w:tc>
        <w:tc>
          <w:tcPr>
            <w:tcW w:w="7134" w:type="dxa"/>
          </w:tcPr>
          <w:p w:rsidR="00892FEB" w:rsidRDefault="00892FEB" w:rsidP="004A165B">
            <w:pPr>
              <w:pStyle w:val="TableParagraph"/>
              <w:spacing w:line="311" w:lineRule="exact"/>
              <w:ind w:left="561"/>
              <w:jc w:val="both"/>
              <w:rPr>
                <w:b/>
                <w:color w:val="0E233D"/>
                <w:sz w:val="26"/>
                <w:szCs w:val="26"/>
              </w:rPr>
            </w:pPr>
          </w:p>
          <w:p w:rsidR="004A165B" w:rsidRPr="0002444F" w:rsidRDefault="004A165B" w:rsidP="004A165B">
            <w:pPr>
              <w:pStyle w:val="TableParagraph"/>
              <w:spacing w:line="311" w:lineRule="exact"/>
              <w:ind w:left="561"/>
              <w:jc w:val="both"/>
              <w:rPr>
                <w:sz w:val="26"/>
                <w:szCs w:val="26"/>
              </w:rPr>
            </w:pPr>
            <w:r w:rsidRPr="007B6902">
              <w:rPr>
                <w:b/>
                <w:color w:val="0E233D"/>
                <w:sz w:val="26"/>
                <w:szCs w:val="26"/>
              </w:rPr>
              <w:t>Тел</w:t>
            </w:r>
            <w:r w:rsidRPr="0002444F">
              <w:rPr>
                <w:b/>
                <w:color w:val="0E233D"/>
                <w:sz w:val="26"/>
                <w:szCs w:val="26"/>
              </w:rPr>
              <w:t>.:</w:t>
            </w:r>
            <w:r w:rsidRPr="0002444F">
              <w:rPr>
                <w:b/>
                <w:color w:val="0E233D"/>
                <w:spacing w:val="-5"/>
                <w:sz w:val="26"/>
                <w:szCs w:val="26"/>
              </w:rPr>
              <w:t xml:space="preserve"> </w:t>
            </w:r>
            <w:r w:rsidRPr="0002444F">
              <w:rPr>
                <w:color w:val="0E233D"/>
                <w:sz w:val="26"/>
                <w:szCs w:val="26"/>
              </w:rPr>
              <w:t>8(499)</w:t>
            </w:r>
            <w:r w:rsidRPr="0002444F">
              <w:rPr>
                <w:color w:val="0E233D"/>
                <w:spacing w:val="-4"/>
                <w:sz w:val="26"/>
                <w:szCs w:val="26"/>
              </w:rPr>
              <w:t xml:space="preserve"> </w:t>
            </w:r>
            <w:r w:rsidRPr="0002444F">
              <w:rPr>
                <w:color w:val="0E233D"/>
                <w:sz w:val="26"/>
                <w:szCs w:val="26"/>
              </w:rPr>
              <w:t>264-77-92,</w:t>
            </w:r>
            <w:r w:rsidRPr="0002444F">
              <w:rPr>
                <w:color w:val="0E233D"/>
                <w:spacing w:val="-7"/>
                <w:sz w:val="26"/>
                <w:szCs w:val="26"/>
              </w:rPr>
              <w:t xml:space="preserve"> </w:t>
            </w:r>
            <w:r>
              <w:rPr>
                <w:color w:val="0E233D"/>
                <w:spacing w:val="-7"/>
                <w:sz w:val="26"/>
                <w:szCs w:val="26"/>
              </w:rPr>
              <w:t>8</w:t>
            </w:r>
            <w:r w:rsidRPr="00B00487">
              <w:rPr>
                <w:color w:val="0E233D"/>
                <w:sz w:val="26"/>
                <w:szCs w:val="26"/>
              </w:rPr>
              <w:t>(917) 535-08-80</w:t>
            </w:r>
          </w:p>
          <w:p w:rsidR="004A165B" w:rsidRPr="0002444F" w:rsidRDefault="004A165B" w:rsidP="004A165B">
            <w:pPr>
              <w:pStyle w:val="TableParagraph"/>
              <w:ind w:left="561"/>
              <w:jc w:val="both"/>
              <w:rPr>
                <w:sz w:val="26"/>
                <w:szCs w:val="26"/>
              </w:rPr>
            </w:pPr>
            <w:r w:rsidRPr="007B6902">
              <w:rPr>
                <w:b/>
                <w:color w:val="0E233D"/>
                <w:sz w:val="26"/>
                <w:szCs w:val="26"/>
                <w:lang w:val="en-US"/>
              </w:rPr>
              <w:t>Email</w:t>
            </w:r>
            <w:r w:rsidRPr="0002444F">
              <w:rPr>
                <w:b/>
                <w:color w:val="0E233D"/>
                <w:sz w:val="26"/>
                <w:szCs w:val="26"/>
              </w:rPr>
              <w:t>:</w:t>
            </w:r>
            <w:hyperlink r:id="rId9" w:history="1">
              <w:r w:rsidRPr="00310168">
                <w:rPr>
                  <w:rStyle w:val="af2"/>
                  <w:sz w:val="26"/>
                  <w:szCs w:val="26"/>
                  <w:u w:color="0E233D"/>
                  <w:lang w:val="en-US"/>
                </w:rPr>
                <w:t>mail</w:t>
              </w:r>
              <w:r w:rsidRPr="00454E13">
                <w:rPr>
                  <w:rStyle w:val="af2"/>
                  <w:sz w:val="26"/>
                  <w:szCs w:val="26"/>
                  <w:u w:color="0E233D"/>
                </w:rPr>
                <w:t>@</w:t>
              </w:r>
              <w:proofErr w:type="spellStart"/>
              <w:r w:rsidRPr="00310168">
                <w:rPr>
                  <w:rStyle w:val="af2"/>
                  <w:sz w:val="26"/>
                  <w:szCs w:val="26"/>
                  <w:u w:color="0E233D"/>
                  <w:lang w:val="en-US"/>
                </w:rPr>
                <w:t>kpkonsulting</w:t>
              </w:r>
              <w:proofErr w:type="spellEnd"/>
              <w:r w:rsidRPr="00454E13">
                <w:rPr>
                  <w:rStyle w:val="af2"/>
                  <w:sz w:val="26"/>
                  <w:szCs w:val="26"/>
                  <w:u w:color="0E233D"/>
                </w:rPr>
                <w:t>.</w:t>
              </w:r>
              <w:r w:rsidRPr="00310168">
                <w:rPr>
                  <w:rStyle w:val="af2"/>
                  <w:sz w:val="26"/>
                  <w:szCs w:val="26"/>
                  <w:u w:color="0E233D"/>
                  <w:lang w:val="en-US"/>
                </w:rPr>
                <w:t>r</w:t>
              </w:r>
            </w:hyperlink>
            <w:r w:rsidRPr="00097ED3">
              <w:rPr>
                <w:rStyle w:val="af2"/>
              </w:rPr>
              <w:t>u</w:t>
            </w:r>
            <w:r w:rsidRPr="00B00487">
              <w:rPr>
                <w:spacing w:val="61"/>
                <w:sz w:val="26"/>
                <w:szCs w:val="26"/>
                <w:u w:color="0E233D"/>
              </w:rPr>
              <w:t xml:space="preserve"> </w:t>
            </w:r>
            <w:r>
              <w:rPr>
                <w:spacing w:val="61"/>
                <w:sz w:val="26"/>
                <w:szCs w:val="26"/>
                <w:u w:color="0E233D"/>
              </w:rPr>
              <w:t xml:space="preserve">  </w:t>
            </w:r>
          </w:p>
          <w:p w:rsidR="004A165B" w:rsidRPr="0002444F" w:rsidRDefault="004A165B" w:rsidP="004A165B">
            <w:pPr>
              <w:pStyle w:val="TableParagraph"/>
              <w:spacing w:before="4"/>
              <w:jc w:val="both"/>
              <w:rPr>
                <w:sz w:val="26"/>
                <w:szCs w:val="26"/>
              </w:rPr>
            </w:pPr>
          </w:p>
          <w:p w:rsidR="000F47BD" w:rsidRPr="007B6902" w:rsidRDefault="004A165B" w:rsidP="004A165B">
            <w:pPr>
              <w:pStyle w:val="TableParagraph"/>
              <w:spacing w:line="322" w:lineRule="exact"/>
              <w:ind w:left="561" w:right="215"/>
              <w:jc w:val="both"/>
              <w:rPr>
                <w:sz w:val="26"/>
                <w:szCs w:val="26"/>
              </w:rPr>
            </w:pPr>
            <w:r w:rsidRPr="007B6902">
              <w:rPr>
                <w:b/>
                <w:color w:val="0E233D"/>
                <w:sz w:val="26"/>
                <w:szCs w:val="26"/>
              </w:rPr>
              <w:t xml:space="preserve">Контактное лицо: </w:t>
            </w:r>
            <w:r w:rsidRPr="00B00487">
              <w:rPr>
                <w:color w:val="0E233D"/>
                <w:sz w:val="26"/>
                <w:szCs w:val="26"/>
              </w:rPr>
              <w:t xml:space="preserve">Красных Ольга Николаевна </w:t>
            </w:r>
            <w:r w:rsidRPr="007B6902">
              <w:rPr>
                <w:color w:val="0E233D"/>
                <w:sz w:val="26"/>
                <w:szCs w:val="26"/>
              </w:rPr>
              <w:t>(</w:t>
            </w:r>
            <w:r>
              <w:rPr>
                <w:color w:val="0E233D"/>
                <w:sz w:val="26"/>
                <w:szCs w:val="26"/>
              </w:rPr>
              <w:t>Заместитель генерального директора</w:t>
            </w:r>
            <w:r w:rsidRPr="007B6902">
              <w:rPr>
                <w:color w:val="0E233D"/>
                <w:sz w:val="26"/>
                <w:szCs w:val="26"/>
              </w:rPr>
              <w:t>)</w:t>
            </w:r>
          </w:p>
        </w:tc>
      </w:tr>
    </w:tbl>
    <w:p w:rsidR="00185A89" w:rsidRDefault="00185A89">
      <w:pPr>
        <w:rPr>
          <w:rFonts w:ascii="Times New Roman" w:hAnsi="Times New Roman"/>
          <w:i/>
          <w:color w:val="000000"/>
        </w:rPr>
      </w:pPr>
    </w:p>
    <w:sectPr w:rsidR="00185A89" w:rsidSect="00892FEB">
      <w:endnotePr>
        <w:numFmt w:val="decimal"/>
      </w:endnotePr>
      <w:pgSz w:w="11906" w:h="16838"/>
      <w:pgMar w:top="426" w:right="566" w:bottom="568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1D" w:rsidRDefault="00803A1D" w:rsidP="00607D02">
      <w:pPr>
        <w:spacing w:after="0" w:line="240" w:lineRule="auto"/>
      </w:pPr>
      <w:r>
        <w:separator/>
      </w:r>
    </w:p>
  </w:endnote>
  <w:endnote w:type="continuationSeparator" w:id="0">
    <w:p w:rsidR="00803A1D" w:rsidRDefault="00803A1D" w:rsidP="0060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1D" w:rsidRDefault="00803A1D" w:rsidP="00607D02">
      <w:pPr>
        <w:spacing w:after="0" w:line="240" w:lineRule="auto"/>
      </w:pPr>
      <w:r>
        <w:separator/>
      </w:r>
    </w:p>
  </w:footnote>
  <w:footnote w:type="continuationSeparator" w:id="0">
    <w:p w:rsidR="00803A1D" w:rsidRDefault="00803A1D" w:rsidP="00607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9D9"/>
    <w:multiLevelType w:val="hybridMultilevel"/>
    <w:tmpl w:val="3F48266E"/>
    <w:name w:val="Нумерованный список 17"/>
    <w:lvl w:ilvl="0" w:tplc="9F6C8C08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AC909B56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DC24F58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CF68802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E54AEE5C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EC28752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B9EC24D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8698F49A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3FFAA79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1">
    <w:nsid w:val="0C041B23"/>
    <w:multiLevelType w:val="hybridMultilevel"/>
    <w:tmpl w:val="A644FB90"/>
    <w:lvl w:ilvl="0" w:tplc="62F6FC02">
      <w:numFmt w:val="bullet"/>
      <w:lvlText w:val=""/>
      <w:lvlJc w:val="left"/>
      <w:pPr>
        <w:ind w:left="673" w:hanging="282"/>
      </w:pPr>
      <w:rPr>
        <w:rFonts w:ascii="Wingdings" w:eastAsia="Times New Roman" w:hAnsi="Wingdings" w:hint="default"/>
        <w:color w:val="17365D"/>
        <w:w w:val="100"/>
        <w:sz w:val="28"/>
      </w:rPr>
    </w:lvl>
    <w:lvl w:ilvl="1" w:tplc="A08ECFD6">
      <w:numFmt w:val="bullet"/>
      <w:lvlText w:val=""/>
      <w:lvlJc w:val="left"/>
      <w:pPr>
        <w:ind w:left="533" w:hanging="567"/>
      </w:pPr>
      <w:rPr>
        <w:rFonts w:ascii="Wingdings" w:eastAsia="Times New Roman" w:hAnsi="Wingdings" w:hint="default"/>
        <w:color w:val="17365D"/>
        <w:w w:val="99"/>
        <w:sz w:val="26"/>
      </w:rPr>
    </w:lvl>
    <w:lvl w:ilvl="2" w:tplc="BD82C980">
      <w:numFmt w:val="bullet"/>
      <w:lvlText w:val="•"/>
      <w:lvlJc w:val="left"/>
      <w:pPr>
        <w:ind w:left="1847" w:hanging="567"/>
      </w:pPr>
      <w:rPr>
        <w:rFonts w:hint="default"/>
      </w:rPr>
    </w:lvl>
    <w:lvl w:ilvl="3" w:tplc="CEC6386A">
      <w:numFmt w:val="bullet"/>
      <w:lvlText w:val="•"/>
      <w:lvlJc w:val="left"/>
      <w:pPr>
        <w:ind w:left="3014" w:hanging="567"/>
      </w:pPr>
      <w:rPr>
        <w:rFonts w:hint="default"/>
      </w:rPr>
    </w:lvl>
    <w:lvl w:ilvl="4" w:tplc="BA4812B8">
      <w:numFmt w:val="bullet"/>
      <w:lvlText w:val="•"/>
      <w:lvlJc w:val="left"/>
      <w:pPr>
        <w:ind w:left="4182" w:hanging="567"/>
      </w:pPr>
      <w:rPr>
        <w:rFonts w:hint="default"/>
      </w:rPr>
    </w:lvl>
    <w:lvl w:ilvl="5" w:tplc="633A0120">
      <w:numFmt w:val="bullet"/>
      <w:lvlText w:val="•"/>
      <w:lvlJc w:val="left"/>
      <w:pPr>
        <w:ind w:left="5349" w:hanging="567"/>
      </w:pPr>
      <w:rPr>
        <w:rFonts w:hint="default"/>
      </w:rPr>
    </w:lvl>
    <w:lvl w:ilvl="6" w:tplc="702A60BA">
      <w:numFmt w:val="bullet"/>
      <w:lvlText w:val="•"/>
      <w:lvlJc w:val="left"/>
      <w:pPr>
        <w:ind w:left="6516" w:hanging="567"/>
      </w:pPr>
      <w:rPr>
        <w:rFonts w:hint="default"/>
      </w:rPr>
    </w:lvl>
    <w:lvl w:ilvl="7" w:tplc="559E1442">
      <w:numFmt w:val="bullet"/>
      <w:lvlText w:val="•"/>
      <w:lvlJc w:val="left"/>
      <w:pPr>
        <w:ind w:left="7684" w:hanging="567"/>
      </w:pPr>
      <w:rPr>
        <w:rFonts w:hint="default"/>
      </w:rPr>
    </w:lvl>
    <w:lvl w:ilvl="8" w:tplc="8DA6ADE0">
      <w:numFmt w:val="bullet"/>
      <w:lvlText w:val="•"/>
      <w:lvlJc w:val="left"/>
      <w:pPr>
        <w:ind w:left="8851" w:hanging="567"/>
      </w:pPr>
      <w:rPr>
        <w:rFonts w:hint="default"/>
      </w:rPr>
    </w:lvl>
  </w:abstractNum>
  <w:abstractNum w:abstractNumId="2">
    <w:nsid w:val="0F45076F"/>
    <w:multiLevelType w:val="singleLevel"/>
    <w:tmpl w:val="A7CAA27A"/>
    <w:name w:val="Нумерованный список 6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3">
    <w:nsid w:val="105A6E13"/>
    <w:multiLevelType w:val="hybridMultilevel"/>
    <w:tmpl w:val="23FCE644"/>
    <w:name w:val="Нумерованный список 19"/>
    <w:lvl w:ilvl="0" w:tplc="6E08A282">
      <w:numFmt w:val="bullet"/>
      <w:lvlText w:val=""/>
      <w:lvlJc w:val="left"/>
      <w:pPr>
        <w:ind w:left="1080" w:firstLine="0"/>
      </w:pPr>
      <w:rPr>
        <w:rFonts w:ascii="Wingdings" w:hAnsi="Wingdings"/>
      </w:rPr>
    </w:lvl>
    <w:lvl w:ilvl="1" w:tplc="D4403AAC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2F72836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45DC6E44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96282418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01CE87D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A80C41E2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E452D0B6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61F43070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4">
    <w:nsid w:val="20E365FC"/>
    <w:multiLevelType w:val="hybridMultilevel"/>
    <w:tmpl w:val="9120DAAE"/>
    <w:name w:val="Нумерованный список 11"/>
    <w:lvl w:ilvl="0" w:tplc="FC862D96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1" w:tplc="2A1CEB4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032B7F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6C0CD5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61CAB9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28EC25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00862B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FA0C7C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88ABD6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>
    <w:nsid w:val="214762B0"/>
    <w:multiLevelType w:val="hybridMultilevel"/>
    <w:tmpl w:val="90E8A0AE"/>
    <w:name w:val="Нумерованный список 13"/>
    <w:lvl w:ilvl="0" w:tplc="B0E61346">
      <w:numFmt w:val="bullet"/>
      <w:lvlText w:val=""/>
      <w:lvlJc w:val="left"/>
      <w:pPr>
        <w:ind w:left="5813" w:firstLine="0"/>
      </w:pPr>
      <w:rPr>
        <w:rFonts w:ascii="Wingdings" w:hAnsi="Wingdings"/>
        <w:color w:val="17365D"/>
        <w:sz w:val="26"/>
        <w:szCs w:val="26"/>
      </w:rPr>
    </w:lvl>
    <w:lvl w:ilvl="1" w:tplc="CE121C26">
      <w:numFmt w:val="bullet"/>
      <w:lvlText w:val="o"/>
      <w:lvlJc w:val="left"/>
      <w:pPr>
        <w:ind w:left="1114" w:firstLine="0"/>
      </w:pPr>
      <w:rPr>
        <w:rFonts w:ascii="Courier New" w:hAnsi="Courier New" w:cs="Courier New"/>
      </w:rPr>
    </w:lvl>
    <w:lvl w:ilvl="2" w:tplc="56824000">
      <w:numFmt w:val="bullet"/>
      <w:lvlText w:val=""/>
      <w:lvlJc w:val="left"/>
      <w:pPr>
        <w:ind w:left="1834" w:firstLine="0"/>
      </w:pPr>
      <w:rPr>
        <w:rFonts w:ascii="Wingdings" w:eastAsia="Wingdings" w:hAnsi="Wingdings" w:cs="Wingdings"/>
      </w:rPr>
    </w:lvl>
    <w:lvl w:ilvl="3" w:tplc="D13C7238">
      <w:numFmt w:val="bullet"/>
      <w:lvlText w:val=""/>
      <w:lvlJc w:val="left"/>
      <w:pPr>
        <w:ind w:left="2554" w:firstLine="0"/>
      </w:pPr>
      <w:rPr>
        <w:rFonts w:ascii="Symbol" w:hAnsi="Symbol"/>
      </w:rPr>
    </w:lvl>
    <w:lvl w:ilvl="4" w:tplc="68064CCE">
      <w:numFmt w:val="bullet"/>
      <w:lvlText w:val="o"/>
      <w:lvlJc w:val="left"/>
      <w:pPr>
        <w:ind w:left="3274" w:firstLine="0"/>
      </w:pPr>
      <w:rPr>
        <w:rFonts w:ascii="Courier New" w:hAnsi="Courier New" w:cs="Courier New"/>
      </w:rPr>
    </w:lvl>
    <w:lvl w:ilvl="5" w:tplc="E890A3CC">
      <w:numFmt w:val="bullet"/>
      <w:lvlText w:val=""/>
      <w:lvlJc w:val="left"/>
      <w:pPr>
        <w:ind w:left="3994" w:firstLine="0"/>
      </w:pPr>
      <w:rPr>
        <w:rFonts w:ascii="Wingdings" w:eastAsia="Wingdings" w:hAnsi="Wingdings" w:cs="Wingdings"/>
      </w:rPr>
    </w:lvl>
    <w:lvl w:ilvl="6" w:tplc="4C5CF7FE">
      <w:numFmt w:val="bullet"/>
      <w:lvlText w:val=""/>
      <w:lvlJc w:val="left"/>
      <w:pPr>
        <w:ind w:left="4714" w:firstLine="0"/>
      </w:pPr>
      <w:rPr>
        <w:rFonts w:ascii="Symbol" w:hAnsi="Symbol"/>
      </w:rPr>
    </w:lvl>
    <w:lvl w:ilvl="7" w:tplc="8DAEB816">
      <w:numFmt w:val="bullet"/>
      <w:lvlText w:val="o"/>
      <w:lvlJc w:val="left"/>
      <w:pPr>
        <w:ind w:left="5434" w:firstLine="0"/>
      </w:pPr>
      <w:rPr>
        <w:rFonts w:ascii="Courier New" w:hAnsi="Courier New" w:cs="Courier New"/>
      </w:rPr>
    </w:lvl>
    <w:lvl w:ilvl="8" w:tplc="CD6EB0BC">
      <w:numFmt w:val="bullet"/>
      <w:lvlText w:val=""/>
      <w:lvlJc w:val="left"/>
      <w:pPr>
        <w:ind w:left="6154" w:firstLine="0"/>
      </w:pPr>
      <w:rPr>
        <w:rFonts w:ascii="Wingdings" w:eastAsia="Wingdings" w:hAnsi="Wingdings" w:cs="Wingdings"/>
      </w:rPr>
    </w:lvl>
  </w:abstractNum>
  <w:abstractNum w:abstractNumId="6">
    <w:nsid w:val="23797EB2"/>
    <w:multiLevelType w:val="hybridMultilevel"/>
    <w:tmpl w:val="73807CCC"/>
    <w:name w:val="Нумерованный список 18"/>
    <w:lvl w:ilvl="0" w:tplc="2228E24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623622E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A0E0B5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FDC2DD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46E723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B78673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C6CDE8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4DC6B3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F26746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>
    <w:nsid w:val="23CC0B71"/>
    <w:multiLevelType w:val="multilevel"/>
    <w:tmpl w:val="56A21820"/>
    <w:lvl w:ilvl="0">
      <w:start w:val="1"/>
      <w:numFmt w:val="bullet"/>
      <w:lvlText w:val="➢"/>
      <w:lvlJc w:val="left"/>
      <w:pPr>
        <w:ind w:left="785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9BF40F7"/>
    <w:multiLevelType w:val="hybridMultilevel"/>
    <w:tmpl w:val="F3849616"/>
    <w:name w:val="Нумерованный список 8"/>
    <w:lvl w:ilvl="0" w:tplc="51E63768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1" w:tplc="F28A221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4E48F9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B0AA02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834D40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8F6C2C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DB8D99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D26D21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064779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>
    <w:nsid w:val="2EA10188"/>
    <w:multiLevelType w:val="hybridMultilevel"/>
    <w:tmpl w:val="E4DEAFBC"/>
    <w:name w:val="Нумерованный список 10"/>
    <w:lvl w:ilvl="0" w:tplc="45567F0A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3E440E74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DA06A5D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D276B9F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14206A12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CE5075B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9D36C23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4AD88FAE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A46A234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10">
    <w:nsid w:val="39B33656"/>
    <w:multiLevelType w:val="hybridMultilevel"/>
    <w:tmpl w:val="A134D290"/>
    <w:lvl w:ilvl="0" w:tplc="89F27DE4">
      <w:numFmt w:val="bullet"/>
      <w:lvlText w:val=""/>
      <w:lvlJc w:val="left"/>
      <w:pPr>
        <w:ind w:left="1666" w:hanging="567"/>
      </w:pPr>
      <w:rPr>
        <w:rFonts w:ascii="Wingdings" w:eastAsia="Times New Roman" w:hAnsi="Wingdings" w:hint="default"/>
        <w:color w:val="17365D"/>
        <w:w w:val="99"/>
        <w:sz w:val="26"/>
      </w:rPr>
    </w:lvl>
    <w:lvl w:ilvl="1" w:tplc="FF9EDA7A">
      <w:numFmt w:val="bullet"/>
      <w:lvlText w:val="•"/>
      <w:lvlJc w:val="left"/>
      <w:pPr>
        <w:ind w:left="2612" w:hanging="567"/>
      </w:pPr>
    </w:lvl>
    <w:lvl w:ilvl="2" w:tplc="3B3024A0">
      <w:numFmt w:val="bullet"/>
      <w:lvlText w:val="•"/>
      <w:lvlJc w:val="left"/>
      <w:pPr>
        <w:ind w:left="3565" w:hanging="567"/>
      </w:pPr>
    </w:lvl>
    <w:lvl w:ilvl="3" w:tplc="68E0C656">
      <w:numFmt w:val="bullet"/>
      <w:lvlText w:val="•"/>
      <w:lvlJc w:val="left"/>
      <w:pPr>
        <w:ind w:left="4517" w:hanging="567"/>
      </w:pPr>
    </w:lvl>
    <w:lvl w:ilvl="4" w:tplc="82D479D8">
      <w:numFmt w:val="bullet"/>
      <w:lvlText w:val="•"/>
      <w:lvlJc w:val="left"/>
      <w:pPr>
        <w:ind w:left="5470" w:hanging="567"/>
      </w:pPr>
    </w:lvl>
    <w:lvl w:ilvl="5" w:tplc="B85AC2C4">
      <w:numFmt w:val="bullet"/>
      <w:lvlText w:val="•"/>
      <w:lvlJc w:val="left"/>
      <w:pPr>
        <w:ind w:left="6423" w:hanging="567"/>
      </w:pPr>
    </w:lvl>
    <w:lvl w:ilvl="6" w:tplc="7FFC46A8">
      <w:numFmt w:val="bullet"/>
      <w:lvlText w:val="•"/>
      <w:lvlJc w:val="left"/>
      <w:pPr>
        <w:ind w:left="7375" w:hanging="567"/>
      </w:pPr>
    </w:lvl>
    <w:lvl w:ilvl="7" w:tplc="0B9E2546">
      <w:numFmt w:val="bullet"/>
      <w:lvlText w:val="•"/>
      <w:lvlJc w:val="left"/>
      <w:pPr>
        <w:ind w:left="8328" w:hanging="567"/>
      </w:pPr>
    </w:lvl>
    <w:lvl w:ilvl="8" w:tplc="32B6B678">
      <w:numFmt w:val="bullet"/>
      <w:lvlText w:val="•"/>
      <w:lvlJc w:val="left"/>
      <w:pPr>
        <w:ind w:left="9281" w:hanging="567"/>
      </w:pPr>
    </w:lvl>
  </w:abstractNum>
  <w:abstractNum w:abstractNumId="11">
    <w:nsid w:val="40F9505C"/>
    <w:multiLevelType w:val="hybridMultilevel"/>
    <w:tmpl w:val="48BA927E"/>
    <w:name w:val="Нумерованный список 15"/>
    <w:lvl w:ilvl="0" w:tplc="78583A68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1C5C4608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18C0E07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6364884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74DEECFE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866C3D7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BBE619F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7BBAFE48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A6E6447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12">
    <w:nsid w:val="42BF62D9"/>
    <w:multiLevelType w:val="hybridMultilevel"/>
    <w:tmpl w:val="F0D02176"/>
    <w:lvl w:ilvl="0" w:tplc="22F215B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606D14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1E8741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524238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AC82F0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D8EB37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0688A4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2A8EC9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D7EC5B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3">
    <w:nsid w:val="43DB5F62"/>
    <w:multiLevelType w:val="hybridMultilevel"/>
    <w:tmpl w:val="0E10C19A"/>
    <w:name w:val="Нумерованный список 3"/>
    <w:lvl w:ilvl="0" w:tplc="EC809870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773C9E8E">
      <w:numFmt w:val="bullet"/>
      <w:lvlText w:val=""/>
      <w:lvlJc w:val="left"/>
      <w:pPr>
        <w:ind w:left="1080" w:firstLine="0"/>
      </w:pPr>
      <w:rPr>
        <w:rFonts w:ascii="Symbol" w:hAnsi="Symbol"/>
        <w:sz w:val="20"/>
      </w:rPr>
    </w:lvl>
    <w:lvl w:ilvl="2" w:tplc="217A90A0">
      <w:numFmt w:val="bullet"/>
      <w:lvlText w:val=""/>
      <w:lvlJc w:val="left"/>
      <w:pPr>
        <w:ind w:left="1800" w:firstLine="0"/>
      </w:pPr>
      <w:rPr>
        <w:rFonts w:ascii="Symbol" w:hAnsi="Symbol"/>
        <w:sz w:val="20"/>
      </w:rPr>
    </w:lvl>
    <w:lvl w:ilvl="3" w:tplc="CC16E570">
      <w:numFmt w:val="bullet"/>
      <w:lvlText w:val=""/>
      <w:lvlJc w:val="left"/>
      <w:pPr>
        <w:ind w:left="2520" w:firstLine="0"/>
      </w:pPr>
      <w:rPr>
        <w:rFonts w:ascii="Symbol" w:hAnsi="Symbol"/>
        <w:sz w:val="20"/>
      </w:rPr>
    </w:lvl>
    <w:lvl w:ilvl="4" w:tplc="83AA9850">
      <w:numFmt w:val="bullet"/>
      <w:lvlText w:val=""/>
      <w:lvlJc w:val="left"/>
      <w:pPr>
        <w:ind w:left="3240" w:firstLine="0"/>
      </w:pPr>
      <w:rPr>
        <w:rFonts w:ascii="Symbol" w:hAnsi="Symbol"/>
        <w:sz w:val="20"/>
      </w:rPr>
    </w:lvl>
    <w:lvl w:ilvl="5" w:tplc="A4525516">
      <w:numFmt w:val="bullet"/>
      <w:lvlText w:val=""/>
      <w:lvlJc w:val="left"/>
      <w:pPr>
        <w:ind w:left="3960" w:firstLine="0"/>
      </w:pPr>
      <w:rPr>
        <w:rFonts w:ascii="Symbol" w:hAnsi="Symbol"/>
        <w:sz w:val="20"/>
      </w:rPr>
    </w:lvl>
    <w:lvl w:ilvl="6" w:tplc="BA807A36">
      <w:numFmt w:val="bullet"/>
      <w:lvlText w:val=""/>
      <w:lvlJc w:val="left"/>
      <w:pPr>
        <w:ind w:left="4680" w:firstLine="0"/>
      </w:pPr>
      <w:rPr>
        <w:rFonts w:ascii="Symbol" w:hAnsi="Symbol"/>
        <w:sz w:val="20"/>
      </w:rPr>
    </w:lvl>
    <w:lvl w:ilvl="7" w:tplc="06A418B4">
      <w:numFmt w:val="bullet"/>
      <w:lvlText w:val=""/>
      <w:lvlJc w:val="left"/>
      <w:pPr>
        <w:ind w:left="5400" w:firstLine="0"/>
      </w:pPr>
      <w:rPr>
        <w:rFonts w:ascii="Symbol" w:hAnsi="Symbol"/>
        <w:sz w:val="20"/>
      </w:rPr>
    </w:lvl>
    <w:lvl w:ilvl="8" w:tplc="0C84A698">
      <w:numFmt w:val="bullet"/>
      <w:lvlText w:val=""/>
      <w:lvlJc w:val="left"/>
      <w:pPr>
        <w:ind w:left="6120" w:firstLine="0"/>
      </w:pPr>
      <w:rPr>
        <w:rFonts w:ascii="Symbol" w:hAnsi="Symbol"/>
        <w:sz w:val="20"/>
      </w:rPr>
    </w:lvl>
  </w:abstractNum>
  <w:abstractNum w:abstractNumId="14">
    <w:nsid w:val="47221558"/>
    <w:multiLevelType w:val="hybridMultilevel"/>
    <w:tmpl w:val="0D6ADC78"/>
    <w:name w:val="Нумерованный список 9"/>
    <w:lvl w:ilvl="0" w:tplc="90440F2E">
      <w:numFmt w:val="bullet"/>
      <w:lvlText w:val=""/>
      <w:lvlJc w:val="left"/>
      <w:pPr>
        <w:ind w:left="1069" w:firstLine="0"/>
      </w:pPr>
      <w:rPr>
        <w:rFonts w:ascii="Wingdings" w:hAnsi="Wingdings"/>
      </w:rPr>
    </w:lvl>
    <w:lvl w:ilvl="1" w:tplc="C988DAAC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94B458D2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0442CEAA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F52E9320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C3BEC2C4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5498CE4C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D1CE526E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D87EEE24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15">
    <w:nsid w:val="4BE840B1"/>
    <w:multiLevelType w:val="hybridMultilevel"/>
    <w:tmpl w:val="F1EC72FA"/>
    <w:name w:val="Нумерованный список 20"/>
    <w:lvl w:ilvl="0" w:tplc="7E6EDB6A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1" w:tplc="27683A6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1B8024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61010E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1CC67F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A7F26FB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52C84D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32C488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298A92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6">
    <w:nsid w:val="4CF75CCB"/>
    <w:multiLevelType w:val="hybridMultilevel"/>
    <w:tmpl w:val="3A948F8E"/>
    <w:name w:val="Нумерованный список 5"/>
    <w:lvl w:ilvl="0" w:tplc="A328BAA2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1" w:tplc="8DFC750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B3650F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FD25C6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42649D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DFC8AC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6BCBB0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466342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5E20EA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7">
    <w:nsid w:val="506452B7"/>
    <w:multiLevelType w:val="hybridMultilevel"/>
    <w:tmpl w:val="F5CA0752"/>
    <w:name w:val="Нумерованный список 4"/>
    <w:lvl w:ilvl="0" w:tplc="484853EE">
      <w:numFmt w:val="bullet"/>
      <w:lvlText w:val="➢"/>
      <w:lvlJc w:val="left"/>
      <w:pPr>
        <w:ind w:left="395" w:firstLine="0"/>
      </w:pPr>
      <w:rPr>
        <w:rFonts w:ascii="Noto Sans Symbols" w:eastAsia="Noto Sans Symbols" w:hAnsi="Noto Sans Symbols" w:cs="Noto Sans Symbols"/>
      </w:rPr>
    </w:lvl>
    <w:lvl w:ilvl="1" w:tplc="68285C9C">
      <w:numFmt w:val="bullet"/>
      <w:lvlText w:val="o"/>
      <w:lvlJc w:val="left"/>
      <w:pPr>
        <w:ind w:left="1114" w:firstLine="0"/>
      </w:pPr>
      <w:rPr>
        <w:rFonts w:ascii="Courier New" w:eastAsia="Courier New" w:hAnsi="Courier New" w:cs="Courier New"/>
      </w:rPr>
    </w:lvl>
    <w:lvl w:ilvl="2" w:tplc="28F48A4E">
      <w:numFmt w:val="bullet"/>
      <w:lvlText w:val="▪"/>
      <w:lvlJc w:val="left"/>
      <w:pPr>
        <w:ind w:left="1834" w:firstLine="0"/>
      </w:pPr>
      <w:rPr>
        <w:rFonts w:ascii="Noto Sans Symbols" w:eastAsia="Noto Sans Symbols" w:hAnsi="Noto Sans Symbols" w:cs="Noto Sans Symbols"/>
      </w:rPr>
    </w:lvl>
    <w:lvl w:ilvl="3" w:tplc="6EC28748">
      <w:numFmt w:val="bullet"/>
      <w:lvlText w:val="●"/>
      <w:lvlJc w:val="left"/>
      <w:pPr>
        <w:ind w:left="2554" w:firstLine="0"/>
      </w:pPr>
      <w:rPr>
        <w:rFonts w:ascii="Noto Sans Symbols" w:eastAsia="Noto Sans Symbols" w:hAnsi="Noto Sans Symbols" w:cs="Noto Sans Symbols"/>
      </w:rPr>
    </w:lvl>
    <w:lvl w:ilvl="4" w:tplc="741A6732">
      <w:numFmt w:val="bullet"/>
      <w:lvlText w:val="o"/>
      <w:lvlJc w:val="left"/>
      <w:pPr>
        <w:ind w:left="3274" w:firstLine="0"/>
      </w:pPr>
      <w:rPr>
        <w:rFonts w:ascii="Courier New" w:eastAsia="Courier New" w:hAnsi="Courier New" w:cs="Courier New"/>
      </w:rPr>
    </w:lvl>
    <w:lvl w:ilvl="5" w:tplc="87E268B4">
      <w:numFmt w:val="bullet"/>
      <w:lvlText w:val="▪"/>
      <w:lvlJc w:val="left"/>
      <w:pPr>
        <w:ind w:left="3994" w:firstLine="0"/>
      </w:pPr>
      <w:rPr>
        <w:rFonts w:ascii="Noto Sans Symbols" w:eastAsia="Noto Sans Symbols" w:hAnsi="Noto Sans Symbols" w:cs="Noto Sans Symbols"/>
      </w:rPr>
    </w:lvl>
    <w:lvl w:ilvl="6" w:tplc="635C3B5E">
      <w:numFmt w:val="bullet"/>
      <w:lvlText w:val="●"/>
      <w:lvlJc w:val="left"/>
      <w:pPr>
        <w:ind w:left="4714" w:firstLine="0"/>
      </w:pPr>
      <w:rPr>
        <w:rFonts w:ascii="Noto Sans Symbols" w:eastAsia="Noto Sans Symbols" w:hAnsi="Noto Sans Symbols" w:cs="Noto Sans Symbols"/>
      </w:rPr>
    </w:lvl>
    <w:lvl w:ilvl="7" w:tplc="CE2E57B4">
      <w:numFmt w:val="bullet"/>
      <w:lvlText w:val="o"/>
      <w:lvlJc w:val="left"/>
      <w:pPr>
        <w:ind w:left="5434" w:firstLine="0"/>
      </w:pPr>
      <w:rPr>
        <w:rFonts w:ascii="Courier New" w:eastAsia="Courier New" w:hAnsi="Courier New" w:cs="Courier New"/>
      </w:rPr>
    </w:lvl>
    <w:lvl w:ilvl="8" w:tplc="1442A87E">
      <w:numFmt w:val="bullet"/>
      <w:lvlText w:val="▪"/>
      <w:lvlJc w:val="left"/>
      <w:pPr>
        <w:ind w:left="6154" w:firstLine="0"/>
      </w:pPr>
      <w:rPr>
        <w:rFonts w:ascii="Noto Sans Symbols" w:eastAsia="Noto Sans Symbols" w:hAnsi="Noto Sans Symbols" w:cs="Noto Sans Symbols"/>
      </w:rPr>
    </w:lvl>
  </w:abstractNum>
  <w:abstractNum w:abstractNumId="18">
    <w:nsid w:val="53D97D1F"/>
    <w:multiLevelType w:val="hybridMultilevel"/>
    <w:tmpl w:val="E2E62198"/>
    <w:name w:val="Нумерованный список 14"/>
    <w:lvl w:ilvl="0" w:tplc="2160E88E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12C2E47E">
      <w:numFmt w:val="bullet"/>
      <w:lvlText w:val=""/>
      <w:lvlJc w:val="left"/>
      <w:pPr>
        <w:ind w:left="1080" w:firstLine="0"/>
      </w:pPr>
      <w:rPr>
        <w:rFonts w:ascii="Symbol" w:hAnsi="Symbol"/>
        <w:sz w:val="20"/>
      </w:rPr>
    </w:lvl>
    <w:lvl w:ilvl="2" w:tplc="6032E3F4">
      <w:numFmt w:val="bullet"/>
      <w:lvlText w:val=""/>
      <w:lvlJc w:val="left"/>
      <w:pPr>
        <w:ind w:left="1800" w:firstLine="0"/>
      </w:pPr>
      <w:rPr>
        <w:rFonts w:ascii="Symbol" w:hAnsi="Symbol"/>
        <w:sz w:val="20"/>
      </w:rPr>
    </w:lvl>
    <w:lvl w:ilvl="3" w:tplc="CBBA5C32">
      <w:numFmt w:val="bullet"/>
      <w:lvlText w:val=""/>
      <w:lvlJc w:val="left"/>
      <w:pPr>
        <w:ind w:left="2520" w:firstLine="0"/>
      </w:pPr>
      <w:rPr>
        <w:rFonts w:ascii="Symbol" w:hAnsi="Symbol"/>
        <w:sz w:val="20"/>
      </w:rPr>
    </w:lvl>
    <w:lvl w:ilvl="4" w:tplc="42DA278E">
      <w:numFmt w:val="bullet"/>
      <w:lvlText w:val=""/>
      <w:lvlJc w:val="left"/>
      <w:pPr>
        <w:ind w:left="3240" w:firstLine="0"/>
      </w:pPr>
      <w:rPr>
        <w:rFonts w:ascii="Symbol" w:hAnsi="Symbol"/>
        <w:sz w:val="20"/>
      </w:rPr>
    </w:lvl>
    <w:lvl w:ilvl="5" w:tplc="D2324A1E">
      <w:numFmt w:val="bullet"/>
      <w:lvlText w:val=""/>
      <w:lvlJc w:val="left"/>
      <w:pPr>
        <w:ind w:left="3960" w:firstLine="0"/>
      </w:pPr>
      <w:rPr>
        <w:rFonts w:ascii="Symbol" w:hAnsi="Symbol"/>
        <w:sz w:val="20"/>
      </w:rPr>
    </w:lvl>
    <w:lvl w:ilvl="6" w:tplc="E8F48800">
      <w:numFmt w:val="bullet"/>
      <w:lvlText w:val=""/>
      <w:lvlJc w:val="left"/>
      <w:pPr>
        <w:ind w:left="4680" w:firstLine="0"/>
      </w:pPr>
      <w:rPr>
        <w:rFonts w:ascii="Symbol" w:hAnsi="Symbol"/>
        <w:sz w:val="20"/>
      </w:rPr>
    </w:lvl>
    <w:lvl w:ilvl="7" w:tplc="034E1D22">
      <w:numFmt w:val="bullet"/>
      <w:lvlText w:val=""/>
      <w:lvlJc w:val="left"/>
      <w:pPr>
        <w:ind w:left="5400" w:firstLine="0"/>
      </w:pPr>
      <w:rPr>
        <w:rFonts w:ascii="Symbol" w:hAnsi="Symbol"/>
        <w:sz w:val="20"/>
      </w:rPr>
    </w:lvl>
    <w:lvl w:ilvl="8" w:tplc="2C564C38">
      <w:numFmt w:val="bullet"/>
      <w:lvlText w:val=""/>
      <w:lvlJc w:val="left"/>
      <w:pPr>
        <w:ind w:left="6120" w:firstLine="0"/>
      </w:pPr>
      <w:rPr>
        <w:rFonts w:ascii="Symbol" w:hAnsi="Symbol"/>
        <w:sz w:val="20"/>
      </w:rPr>
    </w:lvl>
  </w:abstractNum>
  <w:abstractNum w:abstractNumId="19">
    <w:nsid w:val="53FA5567"/>
    <w:multiLevelType w:val="hybridMultilevel"/>
    <w:tmpl w:val="9F04C96A"/>
    <w:lvl w:ilvl="0" w:tplc="8884DA90">
      <w:start w:val="1"/>
      <w:numFmt w:val="bullet"/>
      <w:lvlText w:val=""/>
      <w:lvlJc w:val="left"/>
      <w:pPr>
        <w:ind w:left="6173" w:hanging="360"/>
      </w:pPr>
      <w:rPr>
        <w:rFonts w:ascii="Wingdings" w:hAnsi="Wingdings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55491FE2"/>
    <w:multiLevelType w:val="multilevel"/>
    <w:tmpl w:val="F85CA302"/>
    <w:name w:val="Нумерованный список 1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1080" w:firstLine="0"/>
      </w:p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21">
    <w:nsid w:val="59501372"/>
    <w:multiLevelType w:val="hybridMultilevel"/>
    <w:tmpl w:val="626E735C"/>
    <w:name w:val="Нумерованный список 7"/>
    <w:lvl w:ilvl="0" w:tplc="072C77E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631ED42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740997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686ABC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0E64F7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CD8A69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5A00BA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0EC40B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884A87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2">
    <w:nsid w:val="5FDC5064"/>
    <w:multiLevelType w:val="hybridMultilevel"/>
    <w:tmpl w:val="AD5AC368"/>
    <w:name w:val="Нумерованный список 1"/>
    <w:lvl w:ilvl="0" w:tplc="F9FE1CB2">
      <w:numFmt w:val="bullet"/>
      <w:lvlText w:val=""/>
      <w:lvlJc w:val="left"/>
      <w:pPr>
        <w:ind w:left="710" w:firstLine="0"/>
      </w:pPr>
      <w:rPr>
        <w:rFonts w:ascii="Wingdings" w:hAnsi="Wingdings"/>
      </w:rPr>
    </w:lvl>
    <w:lvl w:ilvl="1" w:tplc="31588858">
      <w:numFmt w:val="bullet"/>
      <w:lvlText w:val="o"/>
      <w:lvlJc w:val="left"/>
      <w:pPr>
        <w:ind w:left="1430" w:firstLine="0"/>
      </w:pPr>
      <w:rPr>
        <w:rFonts w:ascii="Courier New" w:hAnsi="Courier New" w:cs="Courier New"/>
      </w:rPr>
    </w:lvl>
    <w:lvl w:ilvl="2" w:tplc="16204316">
      <w:numFmt w:val="bullet"/>
      <w:lvlText w:val=""/>
      <w:lvlJc w:val="left"/>
      <w:pPr>
        <w:ind w:left="2150" w:firstLine="0"/>
      </w:pPr>
      <w:rPr>
        <w:rFonts w:ascii="Wingdings" w:eastAsia="Wingdings" w:hAnsi="Wingdings" w:cs="Wingdings"/>
      </w:rPr>
    </w:lvl>
    <w:lvl w:ilvl="3" w:tplc="FEE4FBC4">
      <w:numFmt w:val="bullet"/>
      <w:lvlText w:val=""/>
      <w:lvlJc w:val="left"/>
      <w:pPr>
        <w:ind w:left="2870" w:firstLine="0"/>
      </w:pPr>
      <w:rPr>
        <w:rFonts w:ascii="Symbol" w:hAnsi="Symbol"/>
      </w:rPr>
    </w:lvl>
    <w:lvl w:ilvl="4" w:tplc="2B08226E">
      <w:numFmt w:val="bullet"/>
      <w:lvlText w:val="o"/>
      <w:lvlJc w:val="left"/>
      <w:pPr>
        <w:ind w:left="3590" w:firstLine="0"/>
      </w:pPr>
      <w:rPr>
        <w:rFonts w:ascii="Courier New" w:hAnsi="Courier New" w:cs="Courier New"/>
      </w:rPr>
    </w:lvl>
    <w:lvl w:ilvl="5" w:tplc="2B3C0094">
      <w:numFmt w:val="bullet"/>
      <w:lvlText w:val=""/>
      <w:lvlJc w:val="left"/>
      <w:pPr>
        <w:ind w:left="4310" w:firstLine="0"/>
      </w:pPr>
      <w:rPr>
        <w:rFonts w:ascii="Wingdings" w:eastAsia="Wingdings" w:hAnsi="Wingdings" w:cs="Wingdings"/>
      </w:rPr>
    </w:lvl>
    <w:lvl w:ilvl="6" w:tplc="89608DE0">
      <w:numFmt w:val="bullet"/>
      <w:lvlText w:val=""/>
      <w:lvlJc w:val="left"/>
      <w:pPr>
        <w:ind w:left="5030" w:firstLine="0"/>
      </w:pPr>
      <w:rPr>
        <w:rFonts w:ascii="Symbol" w:hAnsi="Symbol"/>
      </w:rPr>
    </w:lvl>
    <w:lvl w:ilvl="7" w:tplc="6C66EE16">
      <w:numFmt w:val="bullet"/>
      <w:lvlText w:val="o"/>
      <w:lvlJc w:val="left"/>
      <w:pPr>
        <w:ind w:left="5750" w:firstLine="0"/>
      </w:pPr>
      <w:rPr>
        <w:rFonts w:ascii="Courier New" w:hAnsi="Courier New" w:cs="Courier New"/>
      </w:rPr>
    </w:lvl>
    <w:lvl w:ilvl="8" w:tplc="79F4161E">
      <w:numFmt w:val="bullet"/>
      <w:lvlText w:val=""/>
      <w:lvlJc w:val="left"/>
      <w:pPr>
        <w:ind w:left="6470" w:firstLine="0"/>
      </w:pPr>
      <w:rPr>
        <w:rFonts w:ascii="Wingdings" w:eastAsia="Wingdings" w:hAnsi="Wingdings" w:cs="Wingdings"/>
      </w:rPr>
    </w:lvl>
  </w:abstractNum>
  <w:abstractNum w:abstractNumId="23">
    <w:nsid w:val="67631921"/>
    <w:multiLevelType w:val="hybridMultilevel"/>
    <w:tmpl w:val="757C76B2"/>
    <w:name w:val="Нумерованный список 16"/>
    <w:lvl w:ilvl="0" w:tplc="2748546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F3F23CC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7DEFAB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92882F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2E85E7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9FE6F5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164C8B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D6C60B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E64467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4">
    <w:nsid w:val="685E19CF"/>
    <w:multiLevelType w:val="hybridMultilevel"/>
    <w:tmpl w:val="80746F50"/>
    <w:name w:val="Нумерованный список 21"/>
    <w:lvl w:ilvl="0" w:tplc="EE48E3CA">
      <w:numFmt w:val="bullet"/>
      <w:lvlText w:val="➢"/>
      <w:lvlJc w:val="left"/>
      <w:pPr>
        <w:ind w:left="360" w:firstLine="0"/>
      </w:pPr>
      <w:rPr>
        <w:rFonts w:ascii="Noto Sans Symbols" w:eastAsia="Noto Sans Symbols" w:hAnsi="Noto Sans Symbols" w:cs="Noto Sans Symbols"/>
      </w:rPr>
    </w:lvl>
    <w:lvl w:ilvl="1" w:tplc="56EC2072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0DF6E916">
      <w:numFmt w:val="bullet"/>
      <w:lvlText w:val="▪"/>
      <w:lvlJc w:val="left"/>
      <w:pPr>
        <w:ind w:left="1800" w:firstLine="0"/>
      </w:pPr>
      <w:rPr>
        <w:rFonts w:ascii="Noto Sans Symbols" w:eastAsia="Noto Sans Symbols" w:hAnsi="Noto Sans Symbols" w:cs="Noto Sans Symbols"/>
      </w:rPr>
    </w:lvl>
    <w:lvl w:ilvl="3" w:tplc="81AA0048">
      <w:numFmt w:val="bullet"/>
      <w:lvlText w:val="●"/>
      <w:lvlJc w:val="left"/>
      <w:pPr>
        <w:ind w:left="2520" w:firstLine="0"/>
      </w:pPr>
      <w:rPr>
        <w:rFonts w:ascii="Noto Sans Symbols" w:eastAsia="Noto Sans Symbols" w:hAnsi="Noto Sans Symbols" w:cs="Noto Sans Symbols"/>
      </w:rPr>
    </w:lvl>
    <w:lvl w:ilvl="4" w:tplc="2110E72A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BADAC676">
      <w:numFmt w:val="bullet"/>
      <w:lvlText w:val="▪"/>
      <w:lvlJc w:val="left"/>
      <w:pPr>
        <w:ind w:left="3960" w:firstLine="0"/>
      </w:pPr>
      <w:rPr>
        <w:rFonts w:ascii="Noto Sans Symbols" w:eastAsia="Noto Sans Symbols" w:hAnsi="Noto Sans Symbols" w:cs="Noto Sans Symbols"/>
      </w:rPr>
    </w:lvl>
    <w:lvl w:ilvl="6" w:tplc="3884718A">
      <w:numFmt w:val="bullet"/>
      <w:lvlText w:val="●"/>
      <w:lvlJc w:val="left"/>
      <w:pPr>
        <w:ind w:left="4680" w:firstLine="0"/>
      </w:pPr>
      <w:rPr>
        <w:rFonts w:ascii="Noto Sans Symbols" w:eastAsia="Noto Sans Symbols" w:hAnsi="Noto Sans Symbols" w:cs="Noto Sans Symbols"/>
      </w:rPr>
    </w:lvl>
    <w:lvl w:ilvl="7" w:tplc="5B486974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E74E5B92">
      <w:numFmt w:val="bullet"/>
      <w:lvlText w:val="▪"/>
      <w:lvlJc w:val="left"/>
      <w:pPr>
        <w:ind w:left="6120" w:firstLine="0"/>
      </w:pPr>
      <w:rPr>
        <w:rFonts w:ascii="Noto Sans Symbols" w:eastAsia="Noto Sans Symbols" w:hAnsi="Noto Sans Symbols" w:cs="Noto Sans Symbols"/>
      </w:rPr>
    </w:lvl>
  </w:abstractNum>
  <w:abstractNum w:abstractNumId="25">
    <w:nsid w:val="77885EDF"/>
    <w:multiLevelType w:val="multilevel"/>
    <w:tmpl w:val="D6609890"/>
    <w:lvl w:ilvl="0">
      <w:start w:val="1"/>
      <w:numFmt w:val="bullet"/>
      <w:lvlText w:val=""/>
      <w:lvlJc w:val="left"/>
      <w:pPr>
        <w:ind w:left="359" w:hanging="359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7E584FFA"/>
    <w:multiLevelType w:val="hybridMultilevel"/>
    <w:tmpl w:val="C874938A"/>
    <w:name w:val="Нумерованный список 2"/>
    <w:lvl w:ilvl="0" w:tplc="B88446A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00CA6C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1AAB10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F487D7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29EF71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922D44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0D4582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7D225C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8425A1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7">
    <w:nsid w:val="7F035D42"/>
    <w:multiLevelType w:val="hybridMultilevel"/>
    <w:tmpl w:val="D69CD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3"/>
  </w:num>
  <w:num w:numId="4">
    <w:abstractNumId w:val="17"/>
  </w:num>
  <w:num w:numId="5">
    <w:abstractNumId w:val="16"/>
  </w:num>
  <w:num w:numId="6">
    <w:abstractNumId w:val="2"/>
  </w:num>
  <w:num w:numId="7">
    <w:abstractNumId w:val="21"/>
  </w:num>
  <w:num w:numId="8">
    <w:abstractNumId w:val="8"/>
  </w:num>
  <w:num w:numId="9">
    <w:abstractNumId w:val="14"/>
  </w:num>
  <w:num w:numId="10">
    <w:abstractNumId w:val="9"/>
  </w:num>
  <w:num w:numId="11">
    <w:abstractNumId w:val="4"/>
  </w:num>
  <w:num w:numId="12">
    <w:abstractNumId w:val="20"/>
  </w:num>
  <w:num w:numId="13">
    <w:abstractNumId w:val="5"/>
  </w:num>
  <w:num w:numId="14">
    <w:abstractNumId w:val="18"/>
  </w:num>
  <w:num w:numId="15">
    <w:abstractNumId w:val="11"/>
  </w:num>
  <w:num w:numId="16">
    <w:abstractNumId w:val="23"/>
  </w:num>
  <w:num w:numId="17">
    <w:abstractNumId w:val="0"/>
  </w:num>
  <w:num w:numId="18">
    <w:abstractNumId w:val="6"/>
  </w:num>
  <w:num w:numId="19">
    <w:abstractNumId w:val="3"/>
  </w:num>
  <w:num w:numId="20">
    <w:abstractNumId w:val="15"/>
  </w:num>
  <w:num w:numId="21">
    <w:abstractNumId w:val="24"/>
  </w:num>
  <w:num w:numId="22">
    <w:abstractNumId w:val="12"/>
  </w:num>
  <w:num w:numId="23">
    <w:abstractNumId w:val="27"/>
  </w:num>
  <w:num w:numId="24">
    <w:abstractNumId w:val="19"/>
  </w:num>
  <w:num w:numId="25">
    <w:abstractNumId w:val="7"/>
  </w:num>
  <w:num w:numId="26">
    <w:abstractNumId w:val="10"/>
  </w:num>
  <w:num w:numId="27">
    <w:abstractNumId w:val="1"/>
  </w:num>
  <w:num w:numId="28">
    <w:abstractNumId w:val="10"/>
  </w:num>
  <w:num w:numId="29">
    <w:abstractNumId w:val="5"/>
  </w:num>
  <w:num w:numId="3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89"/>
    <w:rsid w:val="000D017A"/>
    <w:rsid w:val="000F47BD"/>
    <w:rsid w:val="00143655"/>
    <w:rsid w:val="00185A89"/>
    <w:rsid w:val="00186567"/>
    <w:rsid w:val="001A6A7A"/>
    <w:rsid w:val="001E44E3"/>
    <w:rsid w:val="003A7BC5"/>
    <w:rsid w:val="00454E13"/>
    <w:rsid w:val="004A165B"/>
    <w:rsid w:val="004F3D2F"/>
    <w:rsid w:val="00511DAC"/>
    <w:rsid w:val="00553C6F"/>
    <w:rsid w:val="00607D02"/>
    <w:rsid w:val="00611532"/>
    <w:rsid w:val="006F0132"/>
    <w:rsid w:val="007B2C29"/>
    <w:rsid w:val="007D3C94"/>
    <w:rsid w:val="00803A1D"/>
    <w:rsid w:val="00803D97"/>
    <w:rsid w:val="00892FEB"/>
    <w:rsid w:val="008B33C1"/>
    <w:rsid w:val="008D7547"/>
    <w:rsid w:val="00A96743"/>
    <w:rsid w:val="00B52534"/>
    <w:rsid w:val="00B81D19"/>
    <w:rsid w:val="00B84CDF"/>
    <w:rsid w:val="00B90932"/>
    <w:rsid w:val="00BA7C9D"/>
    <w:rsid w:val="00BC70B5"/>
    <w:rsid w:val="00BF2544"/>
    <w:rsid w:val="00C8712A"/>
    <w:rsid w:val="00CA3AC6"/>
    <w:rsid w:val="00CE05B7"/>
    <w:rsid w:val="00D744C6"/>
    <w:rsid w:val="00DC3C99"/>
    <w:rsid w:val="00EA7CB7"/>
    <w:rsid w:val="00F23772"/>
    <w:rsid w:val="00F7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9"/>
    <w:qFormat/>
    <w:pPr>
      <w:keepNext/>
      <w:keepLines/>
      <w:spacing w:before="480" w:after="0"/>
      <w:outlineLvl w:val="0"/>
    </w:pPr>
    <w:rPr>
      <w:rFonts w:ascii="Cambria" w:eastAsia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 w:after="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spacing w:before="200" w:after="0"/>
      <w:outlineLvl w:val="2"/>
    </w:pPr>
    <w:rPr>
      <w:rFonts w:ascii="Cambria" w:eastAsia="Cambria" w:hAnsi="Cambria"/>
      <w:b/>
      <w:bCs/>
      <w:color w:val="4F81BD"/>
    </w:rPr>
  </w:style>
  <w:style w:type="paragraph" w:styleId="5">
    <w:name w:val="heading 5"/>
    <w:basedOn w:val="a"/>
    <w:qFormat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basedOn w:val="a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List Paragraph"/>
    <w:basedOn w:val="a"/>
    <w:uiPriority w:val="34"/>
    <w:qFormat/>
    <w:pPr>
      <w:ind w:left="720"/>
    </w:pPr>
    <w:rPr>
      <w:rFonts w:cs="Calibri"/>
    </w:rPr>
  </w:style>
  <w:style w:type="paragraph" w:customStyle="1" w:styleId="m-9130008685123012811msolistparagraph">
    <w:name w:val="m_-9130008685123012811msolistparagraph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4763599508500420185m-3108962029691509455gmail-msolistparagraph">
    <w:name w:val="m_4763599508500420185m_-3108962029691509455gmail-msolistparagraph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Текст примечания1"/>
    <w:basedOn w:val="a"/>
    <w:qFormat/>
    <w:pPr>
      <w:spacing w:line="240" w:lineRule="auto"/>
    </w:pPr>
    <w:rPr>
      <w:sz w:val="20"/>
      <w:szCs w:val="20"/>
    </w:rPr>
  </w:style>
  <w:style w:type="paragraph" w:customStyle="1" w:styleId="11">
    <w:name w:val="Тема примечания1"/>
    <w:basedOn w:val="10"/>
    <w:next w:val="10"/>
    <w:qFormat/>
    <w:rPr>
      <w:b/>
      <w:bCs/>
    </w:rPr>
  </w:style>
  <w:style w:type="paragraph" w:customStyle="1" w:styleId="Default">
    <w:name w:val="Default"/>
    <w:qFormat/>
    <w:pPr>
      <w:spacing w:after="0" w:line="240" w:lineRule="auto"/>
    </w:pPr>
    <w:rPr>
      <w:color w:val="000000"/>
      <w:sz w:val="24"/>
      <w:szCs w:val="24"/>
    </w:rPr>
  </w:style>
  <w:style w:type="paragraph" w:styleId="a7">
    <w:name w:val="footnote text"/>
    <w:basedOn w:val="a"/>
    <w:qFormat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8">
    <w:name w:val="Block Text"/>
    <w:basedOn w:val="a"/>
    <w:qFormat/>
    <w:pPr>
      <w:spacing w:after="0" w:line="240" w:lineRule="auto"/>
      <w:ind w:left="142" w:right="-284"/>
      <w:jc w:val="center"/>
    </w:pPr>
    <w:rPr>
      <w:rFonts w:eastAsia="Times New Roman"/>
      <w:color w:val="1F497D"/>
      <w:sz w:val="32"/>
      <w:szCs w:val="32"/>
    </w:rPr>
  </w:style>
  <w:style w:type="paragraph" w:styleId="a9">
    <w:name w:val="Body Text"/>
    <w:basedOn w:val="a"/>
    <w:qFormat/>
    <w:pPr>
      <w:spacing w:after="0" w:line="240" w:lineRule="auto"/>
      <w:jc w:val="both"/>
    </w:pPr>
    <w:rPr>
      <w:b/>
      <w:color w:val="17365D"/>
      <w:sz w:val="24"/>
      <w:szCs w:val="24"/>
      <w:u w:val="single"/>
    </w:rPr>
  </w:style>
  <w:style w:type="paragraph" w:styleId="aa">
    <w:name w:val="Body Text Indent"/>
    <w:basedOn w:val="a"/>
    <w:qFormat/>
    <w:pPr>
      <w:spacing w:after="120"/>
      <w:ind w:left="283"/>
    </w:pPr>
  </w:style>
  <w:style w:type="paragraph" w:styleId="ab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mail-msolistparagraph">
    <w:name w:val="gmail-msolistparagraph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qFormat/>
    <w:pPr>
      <w:widowControl w:val="0"/>
      <w:spacing w:after="0" w:line="320" w:lineRule="exact"/>
      <w:ind w:hanging="528"/>
    </w:pPr>
    <w:rPr>
      <w:rFonts w:ascii="Trebuchet MS" w:hAnsi="Trebuchet MS"/>
      <w:sz w:val="24"/>
      <w:szCs w:val="24"/>
    </w:rPr>
  </w:style>
  <w:style w:type="character" w:customStyle="1" w:styleId="ac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a0"/>
    <w:uiPriority w:val="99"/>
  </w:style>
  <w:style w:type="character" w:customStyle="1" w:styleId="ae">
    <w:name w:val="Нижний колонтитул Знак"/>
    <w:basedOn w:val="a0"/>
  </w:style>
  <w:style w:type="character" w:customStyle="1" w:styleId="12">
    <w:name w:val="Знак примечания1"/>
    <w:basedOn w:val="a0"/>
    <w:rPr>
      <w:sz w:val="16"/>
      <w:szCs w:val="16"/>
    </w:rPr>
  </w:style>
  <w:style w:type="character" w:customStyle="1" w:styleId="af">
    <w:name w:val="Текст примечания Знак"/>
    <w:basedOn w:val="a0"/>
    <w:rPr>
      <w:sz w:val="20"/>
      <w:szCs w:val="20"/>
    </w:rPr>
  </w:style>
  <w:style w:type="character" w:customStyle="1" w:styleId="af0">
    <w:name w:val="Тема примечания Знак"/>
    <w:basedOn w:val="af"/>
    <w:rPr>
      <w:b/>
      <w:bCs/>
      <w:sz w:val="20"/>
      <w:szCs w:val="20"/>
    </w:rPr>
  </w:style>
  <w:style w:type="character" w:customStyle="1" w:styleId="af1">
    <w:name w:val="Текст сноски Знак"/>
    <w:basedOn w:val="a0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Hyperlink"/>
    <w:basedOn w:val="a0"/>
    <w:rPr>
      <w:color w:val="0000FF"/>
      <w:u w:val="single"/>
    </w:rPr>
  </w:style>
  <w:style w:type="character" w:customStyle="1" w:styleId="af3">
    <w:name w:val="Основной текст Знак"/>
    <w:basedOn w:val="a0"/>
    <w:rPr>
      <w:b/>
      <w:color w:val="17365D"/>
      <w:sz w:val="24"/>
      <w:szCs w:val="24"/>
      <w:u w:val="single"/>
    </w:rPr>
  </w:style>
  <w:style w:type="character" w:customStyle="1" w:styleId="af4">
    <w:name w:val="Основной текст с отступом Знак"/>
    <w:basedOn w:val="a0"/>
  </w:style>
  <w:style w:type="character" w:styleId="af5">
    <w:name w:val="Strong"/>
    <w:basedOn w:val="a0"/>
    <w:uiPriority w:val="22"/>
    <w:qFormat/>
    <w:rPr>
      <w:b/>
      <w:bCs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rPr>
      <w:rFonts w:ascii="Times New Roman" w:hAnsi="Times New Roman" w:cs="Times New Roman"/>
      <w:sz w:val="24"/>
      <w:szCs w:val="24"/>
    </w:rPr>
  </w:style>
  <w:style w:type="character" w:customStyle="1" w:styleId="13">
    <w:name w:val="Заголовок 1 Знак"/>
    <w:basedOn w:val="a0"/>
    <w:uiPriority w:val="99"/>
    <w:rPr>
      <w:rFonts w:ascii="Cambria" w:eastAsia="Cambria" w:hAnsi="Cambria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a0"/>
  </w:style>
  <w:style w:type="character" w:customStyle="1" w:styleId="il">
    <w:name w:val="il"/>
    <w:basedOn w:val="a0"/>
  </w:style>
  <w:style w:type="character" w:customStyle="1" w:styleId="20">
    <w:name w:val="Заголовок 2 Знак"/>
    <w:basedOn w:val="a0"/>
    <w:uiPriority w:val="99"/>
    <w:rPr>
      <w:rFonts w:ascii="Cambria" w:eastAsia="Cambria" w:hAnsi="Cambria"/>
      <w:b/>
      <w:bCs/>
      <w:color w:val="4F81BD"/>
      <w:sz w:val="26"/>
      <w:szCs w:val="26"/>
    </w:rPr>
  </w:style>
  <w:style w:type="character" w:styleId="af6">
    <w:name w:val="Emphasis"/>
    <w:basedOn w:val="a0"/>
    <w:rPr>
      <w:i/>
      <w:iCs/>
    </w:rPr>
  </w:style>
  <w:style w:type="character" w:customStyle="1" w:styleId="30">
    <w:name w:val="Заголовок 3 Знак"/>
    <w:basedOn w:val="a0"/>
    <w:rPr>
      <w:rFonts w:ascii="Cambria" w:eastAsia="Cambria" w:hAnsi="Cambria"/>
      <w:b/>
      <w:bCs/>
      <w:color w:val="4F81BD"/>
    </w:rPr>
  </w:style>
  <w:style w:type="character" w:customStyle="1" w:styleId="FontStyle19">
    <w:name w:val="Font Style19"/>
    <w:basedOn w:val="a0"/>
    <w:rPr>
      <w:rFonts w:ascii="Times New Roman" w:hAnsi="Times New Roman" w:cs="Times New Roman"/>
      <w:sz w:val="26"/>
      <w:szCs w:val="26"/>
    </w:rPr>
  </w:style>
  <w:style w:type="table" w:styleId="af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81D19"/>
  </w:style>
  <w:style w:type="character" w:customStyle="1" w:styleId="b">
    <w:name w:val="b"/>
    <w:basedOn w:val="a0"/>
    <w:rsid w:val="00803D97"/>
  </w:style>
  <w:style w:type="paragraph" w:customStyle="1" w:styleId="TableParagraph">
    <w:name w:val="Table Paragraph"/>
    <w:basedOn w:val="a"/>
    <w:uiPriority w:val="99"/>
    <w:rsid w:val="000F47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en-US"/>
    </w:rPr>
  </w:style>
  <w:style w:type="character" w:styleId="af8">
    <w:name w:val="footnote reference"/>
    <w:basedOn w:val="a0"/>
    <w:uiPriority w:val="99"/>
    <w:unhideWhenUsed/>
    <w:rsid w:val="00607D02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9"/>
    <w:qFormat/>
    <w:pPr>
      <w:keepNext/>
      <w:keepLines/>
      <w:spacing w:before="480" w:after="0"/>
      <w:outlineLvl w:val="0"/>
    </w:pPr>
    <w:rPr>
      <w:rFonts w:ascii="Cambria" w:eastAsia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 w:after="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spacing w:before="200" w:after="0"/>
      <w:outlineLvl w:val="2"/>
    </w:pPr>
    <w:rPr>
      <w:rFonts w:ascii="Cambria" w:eastAsia="Cambria" w:hAnsi="Cambria"/>
      <w:b/>
      <w:bCs/>
      <w:color w:val="4F81BD"/>
    </w:rPr>
  </w:style>
  <w:style w:type="paragraph" w:styleId="5">
    <w:name w:val="heading 5"/>
    <w:basedOn w:val="a"/>
    <w:qFormat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basedOn w:val="a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List Paragraph"/>
    <w:basedOn w:val="a"/>
    <w:uiPriority w:val="34"/>
    <w:qFormat/>
    <w:pPr>
      <w:ind w:left="720"/>
    </w:pPr>
    <w:rPr>
      <w:rFonts w:cs="Calibri"/>
    </w:rPr>
  </w:style>
  <w:style w:type="paragraph" w:customStyle="1" w:styleId="m-9130008685123012811msolistparagraph">
    <w:name w:val="m_-9130008685123012811msolistparagraph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4763599508500420185m-3108962029691509455gmail-msolistparagraph">
    <w:name w:val="m_4763599508500420185m_-3108962029691509455gmail-msolistparagraph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Текст примечания1"/>
    <w:basedOn w:val="a"/>
    <w:qFormat/>
    <w:pPr>
      <w:spacing w:line="240" w:lineRule="auto"/>
    </w:pPr>
    <w:rPr>
      <w:sz w:val="20"/>
      <w:szCs w:val="20"/>
    </w:rPr>
  </w:style>
  <w:style w:type="paragraph" w:customStyle="1" w:styleId="11">
    <w:name w:val="Тема примечания1"/>
    <w:basedOn w:val="10"/>
    <w:next w:val="10"/>
    <w:qFormat/>
    <w:rPr>
      <w:b/>
      <w:bCs/>
    </w:rPr>
  </w:style>
  <w:style w:type="paragraph" w:customStyle="1" w:styleId="Default">
    <w:name w:val="Default"/>
    <w:qFormat/>
    <w:pPr>
      <w:spacing w:after="0" w:line="240" w:lineRule="auto"/>
    </w:pPr>
    <w:rPr>
      <w:color w:val="000000"/>
      <w:sz w:val="24"/>
      <w:szCs w:val="24"/>
    </w:rPr>
  </w:style>
  <w:style w:type="paragraph" w:styleId="a7">
    <w:name w:val="footnote text"/>
    <w:basedOn w:val="a"/>
    <w:qFormat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8">
    <w:name w:val="Block Text"/>
    <w:basedOn w:val="a"/>
    <w:qFormat/>
    <w:pPr>
      <w:spacing w:after="0" w:line="240" w:lineRule="auto"/>
      <w:ind w:left="142" w:right="-284"/>
      <w:jc w:val="center"/>
    </w:pPr>
    <w:rPr>
      <w:rFonts w:eastAsia="Times New Roman"/>
      <w:color w:val="1F497D"/>
      <w:sz w:val="32"/>
      <w:szCs w:val="32"/>
    </w:rPr>
  </w:style>
  <w:style w:type="paragraph" w:styleId="a9">
    <w:name w:val="Body Text"/>
    <w:basedOn w:val="a"/>
    <w:qFormat/>
    <w:pPr>
      <w:spacing w:after="0" w:line="240" w:lineRule="auto"/>
      <w:jc w:val="both"/>
    </w:pPr>
    <w:rPr>
      <w:b/>
      <w:color w:val="17365D"/>
      <w:sz w:val="24"/>
      <w:szCs w:val="24"/>
      <w:u w:val="single"/>
    </w:rPr>
  </w:style>
  <w:style w:type="paragraph" w:styleId="aa">
    <w:name w:val="Body Text Indent"/>
    <w:basedOn w:val="a"/>
    <w:qFormat/>
    <w:pPr>
      <w:spacing w:after="120"/>
      <w:ind w:left="283"/>
    </w:pPr>
  </w:style>
  <w:style w:type="paragraph" w:styleId="ab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mail-msolistparagraph">
    <w:name w:val="gmail-msolistparagraph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qFormat/>
    <w:pPr>
      <w:widowControl w:val="0"/>
      <w:spacing w:after="0" w:line="320" w:lineRule="exact"/>
      <w:ind w:hanging="528"/>
    </w:pPr>
    <w:rPr>
      <w:rFonts w:ascii="Trebuchet MS" w:hAnsi="Trebuchet MS"/>
      <w:sz w:val="24"/>
      <w:szCs w:val="24"/>
    </w:rPr>
  </w:style>
  <w:style w:type="character" w:customStyle="1" w:styleId="ac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a0"/>
    <w:uiPriority w:val="99"/>
  </w:style>
  <w:style w:type="character" w:customStyle="1" w:styleId="ae">
    <w:name w:val="Нижний колонтитул Знак"/>
    <w:basedOn w:val="a0"/>
  </w:style>
  <w:style w:type="character" w:customStyle="1" w:styleId="12">
    <w:name w:val="Знак примечания1"/>
    <w:basedOn w:val="a0"/>
    <w:rPr>
      <w:sz w:val="16"/>
      <w:szCs w:val="16"/>
    </w:rPr>
  </w:style>
  <w:style w:type="character" w:customStyle="1" w:styleId="af">
    <w:name w:val="Текст примечания Знак"/>
    <w:basedOn w:val="a0"/>
    <w:rPr>
      <w:sz w:val="20"/>
      <w:szCs w:val="20"/>
    </w:rPr>
  </w:style>
  <w:style w:type="character" w:customStyle="1" w:styleId="af0">
    <w:name w:val="Тема примечания Знак"/>
    <w:basedOn w:val="af"/>
    <w:rPr>
      <w:b/>
      <w:bCs/>
      <w:sz w:val="20"/>
      <w:szCs w:val="20"/>
    </w:rPr>
  </w:style>
  <w:style w:type="character" w:customStyle="1" w:styleId="af1">
    <w:name w:val="Текст сноски Знак"/>
    <w:basedOn w:val="a0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Hyperlink"/>
    <w:basedOn w:val="a0"/>
    <w:rPr>
      <w:color w:val="0000FF"/>
      <w:u w:val="single"/>
    </w:rPr>
  </w:style>
  <w:style w:type="character" w:customStyle="1" w:styleId="af3">
    <w:name w:val="Основной текст Знак"/>
    <w:basedOn w:val="a0"/>
    <w:rPr>
      <w:b/>
      <w:color w:val="17365D"/>
      <w:sz w:val="24"/>
      <w:szCs w:val="24"/>
      <w:u w:val="single"/>
    </w:rPr>
  </w:style>
  <w:style w:type="character" w:customStyle="1" w:styleId="af4">
    <w:name w:val="Основной текст с отступом Знак"/>
    <w:basedOn w:val="a0"/>
  </w:style>
  <w:style w:type="character" w:styleId="af5">
    <w:name w:val="Strong"/>
    <w:basedOn w:val="a0"/>
    <w:uiPriority w:val="22"/>
    <w:qFormat/>
    <w:rPr>
      <w:b/>
      <w:bCs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rPr>
      <w:rFonts w:ascii="Times New Roman" w:hAnsi="Times New Roman" w:cs="Times New Roman"/>
      <w:sz w:val="24"/>
      <w:szCs w:val="24"/>
    </w:rPr>
  </w:style>
  <w:style w:type="character" w:customStyle="1" w:styleId="13">
    <w:name w:val="Заголовок 1 Знак"/>
    <w:basedOn w:val="a0"/>
    <w:uiPriority w:val="99"/>
    <w:rPr>
      <w:rFonts w:ascii="Cambria" w:eastAsia="Cambria" w:hAnsi="Cambria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a0"/>
  </w:style>
  <w:style w:type="character" w:customStyle="1" w:styleId="il">
    <w:name w:val="il"/>
    <w:basedOn w:val="a0"/>
  </w:style>
  <w:style w:type="character" w:customStyle="1" w:styleId="20">
    <w:name w:val="Заголовок 2 Знак"/>
    <w:basedOn w:val="a0"/>
    <w:uiPriority w:val="99"/>
    <w:rPr>
      <w:rFonts w:ascii="Cambria" w:eastAsia="Cambria" w:hAnsi="Cambria"/>
      <w:b/>
      <w:bCs/>
      <w:color w:val="4F81BD"/>
      <w:sz w:val="26"/>
      <w:szCs w:val="26"/>
    </w:rPr>
  </w:style>
  <w:style w:type="character" w:styleId="af6">
    <w:name w:val="Emphasis"/>
    <w:basedOn w:val="a0"/>
    <w:rPr>
      <w:i/>
      <w:iCs/>
    </w:rPr>
  </w:style>
  <w:style w:type="character" w:customStyle="1" w:styleId="30">
    <w:name w:val="Заголовок 3 Знак"/>
    <w:basedOn w:val="a0"/>
    <w:rPr>
      <w:rFonts w:ascii="Cambria" w:eastAsia="Cambria" w:hAnsi="Cambria"/>
      <w:b/>
      <w:bCs/>
      <w:color w:val="4F81BD"/>
    </w:rPr>
  </w:style>
  <w:style w:type="character" w:customStyle="1" w:styleId="FontStyle19">
    <w:name w:val="Font Style19"/>
    <w:basedOn w:val="a0"/>
    <w:rPr>
      <w:rFonts w:ascii="Times New Roman" w:hAnsi="Times New Roman" w:cs="Times New Roman"/>
      <w:sz w:val="26"/>
      <w:szCs w:val="26"/>
    </w:rPr>
  </w:style>
  <w:style w:type="table" w:styleId="af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81D19"/>
  </w:style>
  <w:style w:type="character" w:customStyle="1" w:styleId="b">
    <w:name w:val="b"/>
    <w:basedOn w:val="a0"/>
    <w:rsid w:val="00803D97"/>
  </w:style>
  <w:style w:type="paragraph" w:customStyle="1" w:styleId="TableParagraph">
    <w:name w:val="Table Paragraph"/>
    <w:basedOn w:val="a"/>
    <w:uiPriority w:val="99"/>
    <w:rsid w:val="000F47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en-US"/>
    </w:rPr>
  </w:style>
  <w:style w:type="character" w:styleId="af8">
    <w:name w:val="footnote reference"/>
    <w:basedOn w:val="a0"/>
    <w:uiPriority w:val="99"/>
    <w:unhideWhenUsed/>
    <w:rsid w:val="00607D0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kpkonsulting.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Kosarev</dc:creator>
  <cp:keywords/>
  <dc:description/>
  <cp:lastModifiedBy>Vladimir</cp:lastModifiedBy>
  <cp:revision>12</cp:revision>
  <cp:lastPrinted>2020-05-22T08:53:00Z</cp:lastPrinted>
  <dcterms:created xsi:type="dcterms:W3CDTF">2021-11-02T09:28:00Z</dcterms:created>
  <dcterms:modified xsi:type="dcterms:W3CDTF">2022-03-24T10:10:00Z</dcterms:modified>
</cp:coreProperties>
</file>